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AE" w:rsidRPr="00DC2ECE" w:rsidRDefault="008917AE" w:rsidP="008917AE">
      <w:pPr>
        <w:pStyle w:val="a3"/>
        <w:shd w:val="clear" w:color="auto" w:fill="FFFFFF"/>
        <w:spacing w:line="240" w:lineRule="auto"/>
        <w:ind w:left="0" w:firstLine="567"/>
        <w:jc w:val="both"/>
        <w:rPr>
          <w:rFonts w:eastAsia="Times New Roman" w:cs="Times New Roman"/>
          <w:szCs w:val="28"/>
          <w:lang w:val="uk-UA" w:eastAsia="ru-RU"/>
        </w:rPr>
      </w:pPr>
      <w:r>
        <w:rPr>
          <w:rFonts w:eastAsia="Times New Roman" w:cs="Times New Roman"/>
          <w:szCs w:val="28"/>
          <w:lang w:val="uk-UA" w:eastAsia="ru-RU"/>
        </w:rPr>
        <w:t>Л</w:t>
      </w:r>
      <w:r w:rsidRPr="00F0394A">
        <w:rPr>
          <w:rFonts w:eastAsia="Times New Roman" w:cs="Times New Roman"/>
          <w:szCs w:val="28"/>
          <w:lang w:val="uk-UA" w:eastAsia="ru-RU"/>
        </w:rPr>
        <w:t xml:space="preserve">ист МОН України від 13.10.2017 №1/9-554 </w:t>
      </w:r>
      <w:r>
        <w:rPr>
          <w:rFonts w:eastAsia="Times New Roman" w:cs="Times New Roman"/>
          <w:szCs w:val="28"/>
          <w:lang w:val="uk-UA" w:eastAsia="ru-RU"/>
        </w:rPr>
        <w:t>«</w:t>
      </w:r>
      <w:r w:rsidRPr="00F0394A">
        <w:rPr>
          <w:rFonts w:eastAsia="Times New Roman" w:cs="Times New Roman"/>
          <w:bCs/>
          <w:szCs w:val="28"/>
          <w:bdr w:val="none" w:sz="0" w:space="0" w:color="auto" w:frame="1"/>
          <w:lang w:val="uk-UA" w:eastAsia="ru-RU"/>
        </w:rPr>
        <w:t>Щодо нагальних питань впровадження Закону України «Про освіту»</w:t>
      </w:r>
    </w:p>
    <w:p w:rsidR="008917AE" w:rsidRDefault="008917AE" w:rsidP="008917AE">
      <w:pPr>
        <w:shd w:val="clear" w:color="auto" w:fill="FFFFFF"/>
        <w:spacing w:line="240" w:lineRule="auto"/>
        <w:ind w:firstLine="567"/>
        <w:contextualSpacing/>
        <w:jc w:val="center"/>
        <w:rPr>
          <w:rFonts w:eastAsia="Times New Roman" w:cs="Times New Roman"/>
          <w:szCs w:val="28"/>
          <w:lang w:val="uk-UA" w:eastAsia="ru-RU"/>
        </w:rPr>
      </w:pPr>
    </w:p>
    <w:p w:rsidR="008917AE" w:rsidRDefault="008917AE" w:rsidP="008917AE">
      <w:pPr>
        <w:shd w:val="clear" w:color="auto" w:fill="FFFFFF"/>
        <w:spacing w:line="240" w:lineRule="auto"/>
        <w:ind w:firstLine="567"/>
        <w:contextualSpacing/>
        <w:jc w:val="center"/>
        <w:rPr>
          <w:rFonts w:eastAsia="Times New Roman" w:cs="Times New Roman"/>
          <w:szCs w:val="28"/>
          <w:lang w:val="uk-UA" w:eastAsia="ru-RU"/>
        </w:rPr>
      </w:pPr>
    </w:p>
    <w:p w:rsidR="008917AE" w:rsidRPr="00F0394A" w:rsidRDefault="008917AE" w:rsidP="008917AE">
      <w:pPr>
        <w:shd w:val="clear" w:color="auto" w:fill="FFFFFF"/>
        <w:spacing w:line="240" w:lineRule="auto"/>
        <w:ind w:firstLine="567"/>
        <w:contextualSpacing/>
        <w:jc w:val="center"/>
        <w:rPr>
          <w:rFonts w:eastAsia="Times New Roman" w:cs="Times New Roman"/>
          <w:szCs w:val="28"/>
          <w:lang w:val="uk-UA" w:eastAsia="ru-RU"/>
        </w:rPr>
      </w:pP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28 вересня 2017 року набрав чинності новий </w:t>
      </w:r>
      <w:hyperlink r:id="rId6" w:history="1">
        <w:r w:rsidRPr="00F0394A">
          <w:rPr>
            <w:rFonts w:eastAsia="Times New Roman" w:cs="Times New Roman"/>
            <w:szCs w:val="28"/>
            <w:bdr w:val="none" w:sz="0" w:space="0" w:color="auto" w:frame="1"/>
            <w:lang w:val="uk-UA" w:eastAsia="ru-RU"/>
          </w:rPr>
          <w:t>Закон України «Про освіту»</w:t>
        </w:r>
      </w:hyperlink>
      <w:r w:rsidRPr="00F0394A">
        <w:rPr>
          <w:rFonts w:eastAsia="Times New Roman" w:cs="Times New Roman"/>
          <w:szCs w:val="28"/>
          <w:lang w:val="uk-UA" w:eastAsia="ru-RU"/>
        </w:rPr>
        <w:t> від 5 вересня 2017 року № 2145-VIII (далі - Закон), що регулює суспільні відносини в процесі реалізації конституційного права людини на освіту, права та обов’язки фізичних і юридичних осіб, які беруть участь у реалізації цього права, визначає компетенцію державних органів та органів місцевого самоврядування у сфері освіти, а також вносить </w:t>
      </w:r>
      <w:r w:rsidRPr="00F0394A">
        <w:rPr>
          <w:rFonts w:eastAsia="Times New Roman" w:cs="Times New Roman"/>
          <w:bCs/>
          <w:szCs w:val="28"/>
          <w:bdr w:val="none" w:sz="0" w:space="0" w:color="auto" w:frame="1"/>
          <w:lang w:val="uk-UA" w:eastAsia="ru-RU"/>
        </w:rPr>
        <w:t>суттєві зміни</w:t>
      </w:r>
      <w:r w:rsidRPr="00F0394A">
        <w:rPr>
          <w:rFonts w:eastAsia="Times New Roman" w:cs="Times New Roman"/>
          <w:szCs w:val="28"/>
          <w:lang w:val="uk-UA" w:eastAsia="ru-RU"/>
        </w:rPr>
        <w:t> до цілої низки законів, у тому числі до Законів України </w:t>
      </w:r>
      <w:hyperlink r:id="rId7" w:history="1">
        <w:r w:rsidRPr="00F0394A">
          <w:rPr>
            <w:rFonts w:eastAsia="Times New Roman" w:cs="Times New Roman"/>
            <w:szCs w:val="28"/>
            <w:bdr w:val="none" w:sz="0" w:space="0" w:color="auto" w:frame="1"/>
            <w:lang w:val="uk-UA" w:eastAsia="ru-RU"/>
          </w:rPr>
          <w:t>«Про дошкільну освіту»</w:t>
        </w:r>
      </w:hyperlink>
      <w:r w:rsidRPr="00F0394A">
        <w:rPr>
          <w:rFonts w:eastAsia="Times New Roman" w:cs="Times New Roman"/>
          <w:szCs w:val="28"/>
          <w:lang w:val="uk-UA" w:eastAsia="ru-RU"/>
        </w:rPr>
        <w:t>, </w:t>
      </w:r>
      <w:hyperlink r:id="rId8" w:history="1">
        <w:r w:rsidRPr="00F0394A">
          <w:rPr>
            <w:rFonts w:eastAsia="Times New Roman" w:cs="Times New Roman"/>
            <w:szCs w:val="28"/>
            <w:bdr w:val="none" w:sz="0" w:space="0" w:color="auto" w:frame="1"/>
            <w:lang w:val="uk-UA" w:eastAsia="ru-RU"/>
          </w:rPr>
          <w:t>«Про загальну середню освіту»</w:t>
        </w:r>
      </w:hyperlink>
      <w:r w:rsidRPr="00F0394A">
        <w:rPr>
          <w:rFonts w:eastAsia="Times New Roman" w:cs="Times New Roman"/>
          <w:szCs w:val="28"/>
          <w:lang w:val="uk-UA" w:eastAsia="ru-RU"/>
        </w:rPr>
        <w:t>, </w:t>
      </w:r>
      <w:hyperlink r:id="rId9" w:history="1">
        <w:r w:rsidRPr="00F0394A">
          <w:rPr>
            <w:rFonts w:eastAsia="Times New Roman" w:cs="Times New Roman"/>
            <w:szCs w:val="28"/>
            <w:bdr w:val="none" w:sz="0" w:space="0" w:color="auto" w:frame="1"/>
            <w:lang w:val="uk-UA" w:eastAsia="ru-RU"/>
          </w:rPr>
          <w:t>«Про позашкільну освіту»</w:t>
        </w:r>
      </w:hyperlink>
      <w:r w:rsidRPr="00F0394A">
        <w:rPr>
          <w:rFonts w:eastAsia="Times New Roman" w:cs="Times New Roman"/>
          <w:szCs w:val="28"/>
          <w:lang w:val="uk-UA" w:eastAsia="ru-RU"/>
        </w:rPr>
        <w:t>, </w:t>
      </w:r>
      <w:hyperlink r:id="rId10" w:history="1">
        <w:r w:rsidRPr="00F0394A">
          <w:rPr>
            <w:rFonts w:eastAsia="Times New Roman" w:cs="Times New Roman"/>
            <w:szCs w:val="28"/>
            <w:bdr w:val="none" w:sz="0" w:space="0" w:color="auto" w:frame="1"/>
            <w:lang w:val="uk-UA" w:eastAsia="ru-RU"/>
          </w:rPr>
          <w:t>«Про вищу освіту»</w:t>
        </w:r>
      </w:hyperlink>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За наведеними нижче посиланнями можна ознайомитися як із самим Законом, розміщеним на сайті Верховної Ради України, так і з ключовими новелами Закону, відображеними в презентації Міністра освіти і науки України, що розміщена на офіційному веб-сайті Міністерства:</w:t>
      </w:r>
    </w:p>
    <w:p w:rsidR="008917AE" w:rsidRPr="00F0394A" w:rsidRDefault="008917AE" w:rsidP="008917AE">
      <w:pPr>
        <w:numPr>
          <w:ilvl w:val="0"/>
          <w:numId w:val="1"/>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http://zakon2.rada.gov.ua/laws/show/2145- 19 (закон);</w:t>
      </w:r>
    </w:p>
    <w:p w:rsidR="008917AE" w:rsidRPr="00F0394A" w:rsidRDefault="008917AE" w:rsidP="008917AE">
      <w:pPr>
        <w:numPr>
          <w:ilvl w:val="0"/>
          <w:numId w:val="1"/>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http://mgov.ua/activity/education/reforma-osviti/klyuchovi-noveli-zakonu-ukrayini-pro-osvitu.html (презентація).</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Враховуючи те, що Закон є базовим для усіх інших спеціальних законів у сфері освіти і водночас передбачає суттєве реформування системи освіти, містить багато відсильних норм і прикінцевих та перехідних положень, а деякі норми потребують негайного практичного застосування, Міністерство освіти і науки України надає такі роз’яснення і рекомендації стосовно механізму реалізації окремих положень Закону.</w:t>
      </w:r>
    </w:p>
    <w:p w:rsidR="008917AE" w:rsidRPr="00F0394A"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8917AE">
        <w:rPr>
          <w:rFonts w:eastAsia="Times New Roman" w:cs="Times New Roman"/>
          <w:b/>
          <w:bCs/>
          <w:szCs w:val="28"/>
          <w:bdr w:val="none" w:sz="0" w:space="0" w:color="auto" w:frame="1"/>
          <w:lang w:val="uk-UA" w:eastAsia="ru-RU"/>
        </w:rPr>
        <w:t>1. Термінологічні зміни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підпунктом 1 пункту 3 розділу ХІІ «Прикінцеві та перехідні положення» Закону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Крім того, у Законі України </w:t>
      </w:r>
      <w:hyperlink r:id="rId11" w:history="1">
        <w:r w:rsidRPr="00F0394A">
          <w:rPr>
            <w:rFonts w:eastAsia="Times New Roman" w:cs="Times New Roman"/>
            <w:bCs/>
            <w:szCs w:val="28"/>
            <w:bdr w:val="none" w:sz="0" w:space="0" w:color="auto" w:frame="1"/>
            <w:lang w:val="uk-UA" w:eastAsia="ru-RU"/>
          </w:rPr>
          <w:t>«Про загальну середню освіту»</w:t>
        </w:r>
      </w:hyperlink>
      <w:r w:rsidRPr="00F0394A">
        <w:rPr>
          <w:rFonts w:eastAsia="Times New Roman" w:cs="Times New Roman"/>
          <w:bCs/>
          <w:szCs w:val="28"/>
          <w:bdr w:val="none" w:sz="0" w:space="0" w:color="auto" w:frame="1"/>
          <w:lang w:val="uk-UA" w:eastAsia="ru-RU"/>
        </w:rPr>
        <w:t> </w:t>
      </w:r>
      <w:r w:rsidRPr="00F0394A">
        <w:rPr>
          <w:rFonts w:eastAsia="Times New Roman" w:cs="Times New Roman"/>
          <w:szCs w:val="28"/>
          <w:lang w:val="uk-UA" w:eastAsia="ru-RU"/>
        </w:rPr>
        <w:t>термін «загальноосвітній навчальний заклад» замінено терміном «заклад загальної середньої освіти», а термін «навчально-виховний процес» - терміном «освітній процес». Аналогічні зміни внесені і до Закону </w:t>
      </w:r>
      <w:hyperlink r:id="rId12" w:history="1">
        <w:r w:rsidRPr="00F0394A">
          <w:rPr>
            <w:rFonts w:eastAsia="Times New Roman" w:cs="Times New Roman"/>
            <w:bCs/>
            <w:szCs w:val="28"/>
            <w:bdr w:val="none" w:sz="0" w:space="0" w:color="auto" w:frame="1"/>
            <w:lang w:val="uk-UA" w:eastAsia="ru-RU"/>
          </w:rPr>
          <w:t>«Про позашкільну освіту»</w:t>
        </w:r>
      </w:hyperlink>
      <w:r w:rsidRPr="00F0394A">
        <w:rPr>
          <w:rFonts w:eastAsia="Times New Roman" w:cs="Times New Roman"/>
          <w:szCs w:val="28"/>
          <w:lang w:val="uk-UA" w:eastAsia="ru-RU"/>
        </w:rPr>
        <w:t>. У Законі України </w:t>
      </w:r>
      <w:hyperlink r:id="rId13" w:history="1">
        <w:r w:rsidRPr="00F0394A">
          <w:rPr>
            <w:rFonts w:eastAsia="Times New Roman" w:cs="Times New Roman"/>
            <w:bCs/>
            <w:szCs w:val="28"/>
            <w:bdr w:val="none" w:sz="0" w:space="0" w:color="auto" w:frame="1"/>
            <w:lang w:val="uk-UA" w:eastAsia="ru-RU"/>
          </w:rPr>
          <w:t>«Про дошкільну освіту»</w:t>
        </w:r>
      </w:hyperlink>
      <w:r w:rsidRPr="00F0394A">
        <w:rPr>
          <w:rFonts w:eastAsia="Times New Roman" w:cs="Times New Roman"/>
          <w:szCs w:val="28"/>
          <w:lang w:val="uk-UA" w:eastAsia="ru-RU"/>
        </w:rPr>
        <w:t xml:space="preserve"> відбулися такі термінологічні зміни: «дошкільний навчальний заклад» замінено на «заклад дошкільної освіти», «навчально-виховний процес» .- на «освітній процес», «директор (завідуючий)» - на «директор», «діти, які потребують корекції фізичного та (або) розумового розвитку, тривалого лікування та реабілітації» на «діти з особливими освітніми потребами», «відповідна вища педагогічна </w:t>
      </w:r>
      <w:r w:rsidRPr="00F0394A">
        <w:rPr>
          <w:rFonts w:eastAsia="Times New Roman" w:cs="Times New Roman"/>
          <w:szCs w:val="28"/>
          <w:lang w:val="uk-UA" w:eastAsia="ru-RU"/>
        </w:rPr>
        <w:lastRenderedPageBreak/>
        <w:t>освіта» - на «вища педагогічна“ освіта за відповідною спеціальністю», «засновник (власник)» - на «засновник (засновники)», «надання освітніх послуг» - на «провадження освітньої діяльності». У </w:t>
      </w:r>
      <w:hyperlink r:id="rId14" w:history="1">
        <w:r w:rsidRPr="00F0394A">
          <w:rPr>
            <w:rFonts w:eastAsia="Times New Roman" w:cs="Times New Roman"/>
            <w:szCs w:val="28"/>
            <w:bdr w:val="none" w:sz="0" w:space="0" w:color="auto" w:frame="1"/>
            <w:lang w:val="uk-UA" w:eastAsia="ru-RU"/>
          </w:rPr>
          <w:t>Законі України </w:t>
        </w:r>
        <w:r w:rsidRPr="00F0394A">
          <w:rPr>
            <w:rFonts w:eastAsia="Times New Roman" w:cs="Times New Roman"/>
            <w:bCs/>
            <w:szCs w:val="28"/>
            <w:bdr w:val="none" w:sz="0" w:space="0" w:color="auto" w:frame="1"/>
            <w:lang w:val="uk-UA" w:eastAsia="ru-RU"/>
          </w:rPr>
          <w:t>«Про вищу освіту»</w:t>
        </w:r>
      </w:hyperlink>
      <w:r w:rsidRPr="00F0394A">
        <w:rPr>
          <w:rFonts w:eastAsia="Times New Roman" w:cs="Times New Roman"/>
          <w:szCs w:val="28"/>
          <w:lang w:val="uk-UA" w:eastAsia="ru-RU"/>
        </w:rPr>
        <w:t> термін «вищий навчальний заклад» замінено терміном «заклад вищої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Таким чином, варто звертати увагу на необхідність використання в усіх офіційних документах (наказах, положеннях, статутах, листах тощо) нової термінології відповідно до Законів України. Надалі в усіх нових актах Уряду та наказах Міністерства буде використовуватися нова термінологія.</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Разом з тим, до приведення актів законодавства і установчих документів закладів освіти у відповідність із зазначеними Законами.</w:t>
      </w:r>
    </w:p>
    <w:p w:rsidR="008917AE" w:rsidRPr="00F0394A"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8917AE">
        <w:rPr>
          <w:rFonts w:eastAsia="Times New Roman" w:cs="Times New Roman"/>
          <w:b/>
          <w:bCs/>
          <w:szCs w:val="28"/>
          <w:bdr w:val="none" w:sz="0" w:space="0" w:color="auto" w:frame="1"/>
          <w:lang w:val="uk-UA" w:eastAsia="ru-RU"/>
        </w:rPr>
        <w:t>2. Переоформлення установчих документів закладів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підпунктом 13 пункту 3 розділу ХІІ «Прикінцеві та перехідні положення» Закону «переоформлення установчих документів закладів освіти </w:t>
      </w:r>
      <w:r w:rsidRPr="00F0394A">
        <w:rPr>
          <w:rFonts w:eastAsia="Times New Roman" w:cs="Times New Roman"/>
          <w:bCs/>
          <w:szCs w:val="28"/>
          <w:bdr w:val="none" w:sz="0" w:space="0" w:color="auto" w:frame="1"/>
          <w:lang w:val="uk-UA" w:eastAsia="ru-RU"/>
        </w:rPr>
        <w:t>з метою приведення їх у відповідність із цим Законом</w:t>
      </w:r>
      <w:r w:rsidRPr="00F0394A">
        <w:rPr>
          <w:rFonts w:eastAsia="Times New Roman" w:cs="Times New Roman"/>
          <w:szCs w:val="28"/>
          <w:lang w:val="uk-UA" w:eastAsia="ru-RU"/>
        </w:rPr>
        <w:t> здійснюється протягом п’яти років з дня набрання чинності цим Законом». Крім того, у пункті 5 цього ж розділу Закону засновникам закладів освіти також рекомендовано </w:t>
      </w:r>
      <w:r w:rsidRPr="00F0394A">
        <w:rPr>
          <w:rFonts w:eastAsia="Times New Roman" w:cs="Times New Roman"/>
          <w:bCs/>
          <w:szCs w:val="28"/>
          <w:bdr w:val="none" w:sz="0" w:space="0" w:color="auto" w:frame="1"/>
          <w:lang w:val="uk-UA" w:eastAsia="ru-RU"/>
        </w:rPr>
        <w:t>протягом п'яти років</w:t>
      </w:r>
      <w:r w:rsidRPr="00F0394A">
        <w:rPr>
          <w:rFonts w:eastAsia="Times New Roman" w:cs="Times New Roman"/>
          <w:szCs w:val="28"/>
          <w:lang w:val="uk-UA" w:eastAsia="ru-RU"/>
        </w:rPr>
        <w:t> привести установчі документи закладів освіти у відповідність із цим Законом.</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Отже, установчі документи, зокрема статути закладів освіти, мають переоформлятися в поточному режимі (у разі виникнення необхідності).</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Установчі документи розробляються відповідно до Конституції України, </w:t>
      </w:r>
      <w:hyperlink r:id="rId15" w:history="1">
        <w:r w:rsidRPr="00F0394A">
          <w:rPr>
            <w:rFonts w:eastAsia="Times New Roman" w:cs="Times New Roman"/>
            <w:szCs w:val="28"/>
            <w:bdr w:val="none" w:sz="0" w:space="0" w:color="auto" w:frame="1"/>
            <w:lang w:val="uk-UA" w:eastAsia="ru-RU"/>
          </w:rPr>
          <w:t>Закону України «Про освіту»,</w:t>
        </w:r>
      </w:hyperlink>
      <w:r w:rsidRPr="00F0394A">
        <w:rPr>
          <w:rFonts w:eastAsia="Times New Roman" w:cs="Times New Roman"/>
          <w:szCs w:val="28"/>
          <w:lang w:val="uk-UA" w:eastAsia="ru-RU"/>
        </w:rPr>
        <w:t> інших законів, а також відповідних підзаконних актів (у частині, що не суперечить зазначеним законам). Варто звернути увагу на те, що </w:t>
      </w:r>
      <w:r w:rsidRPr="00F0394A">
        <w:rPr>
          <w:rFonts w:eastAsia="Times New Roman" w:cs="Times New Roman"/>
          <w:bCs/>
          <w:szCs w:val="28"/>
          <w:bdr w:val="none" w:sz="0" w:space="0" w:color="auto" w:frame="1"/>
          <w:lang w:val="uk-UA" w:eastAsia="ru-RU"/>
        </w:rPr>
        <w:t>Закон містить багато відсильних положень</w:t>
      </w:r>
      <w:r w:rsidRPr="00F0394A">
        <w:rPr>
          <w:rFonts w:eastAsia="Times New Roman" w:cs="Times New Roman"/>
          <w:szCs w:val="28"/>
          <w:lang w:val="uk-UA" w:eastAsia="ru-RU"/>
        </w:rPr>
        <w:t>, згідно з якими ті чи інші питання діяльності закладів освіти мають бути врегульовані їх установчими документами.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Також потрібно пам’ятати, що згідно з пунктом 11 частини 1 статті 15 Закону України «Про державну реєстрацію юридичних осіб, фізичних осіб підприємців та громадських формувань» </w:t>
      </w:r>
      <w:r w:rsidRPr="00F0394A">
        <w:rPr>
          <w:rFonts w:eastAsia="Times New Roman" w:cs="Times New Roman"/>
          <w:bCs/>
          <w:szCs w:val="28"/>
          <w:bdr w:val="none" w:sz="0" w:space="0" w:color="auto" w:frame="1"/>
          <w:lang w:val="uk-UA" w:eastAsia="ru-RU"/>
        </w:rPr>
        <w:t>внесення змін до установчого документа юридичної особи оформляється шляхом викладення його в новій редакції</w:t>
      </w:r>
      <w:r w:rsidRPr="00F0394A">
        <w:rPr>
          <w:rFonts w:eastAsia="Times New Roman" w:cs="Times New Roman"/>
          <w:szCs w:val="28"/>
          <w:lang w:val="uk-UA" w:eastAsia="ru-RU"/>
        </w:rPr>
        <w:t>. Отже, у разі потреби внесення навіть мінімальних змін засновник має забезпечити підготовку нової редакції установчого документа з включенням до нього</w:t>
      </w:r>
      <w:r w:rsidRPr="00F0394A">
        <w:rPr>
          <w:rFonts w:eastAsia="Times New Roman" w:cs="Times New Roman"/>
          <w:bCs/>
          <w:szCs w:val="28"/>
          <w:bdr w:val="none" w:sz="0" w:space="0" w:color="auto" w:frame="1"/>
          <w:lang w:val="uk-UA" w:eastAsia="ru-RU"/>
        </w:rPr>
        <w:t> усіх необхідних змін</w:t>
      </w:r>
      <w:r w:rsidRPr="00F0394A">
        <w:rPr>
          <w:rFonts w:eastAsia="Times New Roman" w:cs="Times New Roman"/>
          <w:szCs w:val="28"/>
          <w:lang w:val="uk-UA" w:eastAsia="ru-RU"/>
        </w:rPr>
        <w:t>, пов’язаних із реалізацією нового </w:t>
      </w:r>
      <w:hyperlink r:id="rId16" w:history="1">
        <w:r w:rsidRPr="00F0394A">
          <w:rPr>
            <w:rFonts w:eastAsia="Times New Roman" w:cs="Times New Roman"/>
            <w:szCs w:val="28"/>
            <w:bdr w:val="none" w:sz="0" w:space="0" w:color="auto" w:frame="1"/>
            <w:lang w:val="uk-UA" w:eastAsia="ru-RU"/>
          </w:rPr>
          <w:t>Закону України «Про освіту»</w:t>
        </w:r>
      </w:hyperlink>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8917AE">
        <w:rPr>
          <w:rFonts w:eastAsia="Times New Roman" w:cs="Times New Roman"/>
          <w:b/>
          <w:bCs/>
          <w:szCs w:val="28"/>
          <w:bdr w:val="none" w:sz="0" w:space="0" w:color="auto" w:frame="1"/>
          <w:lang w:val="uk-UA" w:eastAsia="ru-RU"/>
        </w:rPr>
        <w:t>3. Прозорість та інформаційна відкритість закладу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статті 6 Закону однією з основних засад державної політики та принципом освітньої діяльності визначено </w:t>
      </w:r>
      <w:r w:rsidRPr="00F0394A">
        <w:rPr>
          <w:rFonts w:eastAsia="Times New Roman" w:cs="Times New Roman"/>
          <w:bCs/>
          <w:szCs w:val="28"/>
          <w:bdr w:val="none" w:sz="0" w:space="0" w:color="auto" w:frame="1"/>
          <w:lang w:val="uk-UA" w:eastAsia="ru-RU"/>
        </w:rPr>
        <w:t>відповідальність і підзвітність</w:t>
      </w:r>
      <w:r w:rsidRPr="00F0394A">
        <w:rPr>
          <w:rFonts w:eastAsia="Times New Roman" w:cs="Times New Roman"/>
          <w:szCs w:val="28"/>
          <w:lang w:val="uk-UA" w:eastAsia="ru-RU"/>
        </w:rPr>
        <w:t> органів Управління освітою та закладів освіти, інших суб’єктів освітньої діяльності </w:t>
      </w:r>
      <w:r w:rsidRPr="00F0394A">
        <w:rPr>
          <w:rFonts w:eastAsia="Times New Roman" w:cs="Times New Roman"/>
          <w:bCs/>
          <w:szCs w:val="28"/>
          <w:bdr w:val="none" w:sz="0" w:space="0" w:color="auto" w:frame="1"/>
          <w:lang w:val="uk-UA" w:eastAsia="ru-RU"/>
        </w:rPr>
        <w:t>перед суспільством</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Відповідно до статті 30 Закону всі заклади освіти мають формувати відкриті та загальнодоступні ресурси з інформацією про свою діяльність та оприлюднювати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lastRenderedPageBreak/>
        <w:t xml:space="preserve">У частині 2 цієї статті міститься перелік усієї інформації та документів, відкритий доступ до </w:t>
      </w:r>
      <w:proofErr w:type="spellStart"/>
      <w:r w:rsidRPr="00F0394A">
        <w:rPr>
          <w:rFonts w:eastAsia="Times New Roman" w:cs="Times New Roman"/>
          <w:szCs w:val="28"/>
          <w:lang w:val="uk-UA" w:eastAsia="ru-RU"/>
        </w:rPr>
        <w:t>яких </w:t>
      </w:r>
      <w:r w:rsidRPr="00F0394A">
        <w:rPr>
          <w:rFonts w:eastAsia="Times New Roman" w:cs="Times New Roman"/>
          <w:bCs/>
          <w:szCs w:val="28"/>
          <w:bdr w:val="none" w:sz="0" w:space="0" w:color="auto" w:frame="1"/>
          <w:lang w:val="uk-UA" w:eastAsia="ru-RU"/>
        </w:rPr>
        <w:t>зобов’язані </w:t>
      </w:r>
      <w:r w:rsidRPr="00F0394A">
        <w:rPr>
          <w:rFonts w:eastAsia="Times New Roman" w:cs="Times New Roman"/>
          <w:szCs w:val="28"/>
          <w:lang w:val="uk-UA" w:eastAsia="ru-RU"/>
        </w:rPr>
        <w:t>забезпеч</w:t>
      </w:r>
      <w:proofErr w:type="spellEnd"/>
      <w:r w:rsidRPr="00F0394A">
        <w:rPr>
          <w:rFonts w:eastAsia="Times New Roman" w:cs="Times New Roman"/>
          <w:szCs w:val="28"/>
          <w:lang w:val="uk-UA" w:eastAsia="ru-RU"/>
        </w:rPr>
        <w:t xml:space="preserve">увати заклади освіти на своїх веб-сайтах, а у разі їх відсутності - </w:t>
      </w:r>
      <w:proofErr w:type="spellStart"/>
      <w:r w:rsidRPr="00F0394A">
        <w:rPr>
          <w:rFonts w:eastAsia="Times New Roman" w:cs="Times New Roman"/>
          <w:szCs w:val="28"/>
          <w:lang w:val="uk-UA" w:eastAsia="ru-RU"/>
        </w:rPr>
        <w:t>нa</w:t>
      </w:r>
      <w:proofErr w:type="spellEnd"/>
      <w:r w:rsidRPr="00F0394A">
        <w:rPr>
          <w:rFonts w:eastAsia="Times New Roman" w:cs="Times New Roman"/>
          <w:szCs w:val="28"/>
          <w:lang w:val="uk-UA" w:eastAsia="ru-RU"/>
        </w:rPr>
        <w:t xml:space="preserve"> веб-сайтах своїх засновників.</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Крім того, згідно з частиною 3 цієї статті </w:t>
      </w:r>
      <w:r w:rsidRPr="00F0394A">
        <w:rPr>
          <w:rFonts w:eastAsia="Times New Roman" w:cs="Times New Roman"/>
          <w:bCs/>
          <w:szCs w:val="28"/>
          <w:bdr w:val="none" w:sz="0" w:space="0" w:color="auto" w:frame="1"/>
          <w:lang w:val="uk-UA" w:eastAsia="ru-RU"/>
        </w:rPr>
        <w:t>заклади освіти, що отримують публічні кошти, та їх засновники зобов’язані</w:t>
      </w:r>
      <w:r w:rsidRPr="00F0394A">
        <w:rPr>
          <w:rFonts w:eastAsia="Times New Roman" w:cs="Times New Roman"/>
          <w:szCs w:val="28"/>
          <w:lang w:val="uk-UA" w:eastAsia="ru-RU"/>
        </w:rPr>
        <w:t xml:space="preserve"> оприлюднювати на своїх веб-сайтах кошторис і фінансовий звіт про надходження та </w:t>
      </w:r>
      <w:proofErr w:type="spellStart"/>
      <w:r w:rsidRPr="00F0394A">
        <w:rPr>
          <w:rFonts w:eastAsia="Times New Roman" w:cs="Times New Roman"/>
          <w:szCs w:val="28"/>
          <w:lang w:val="uk-UA" w:eastAsia="ru-RU"/>
        </w:rPr>
        <w:t>використання </w:t>
      </w:r>
      <w:r w:rsidRPr="00F0394A">
        <w:rPr>
          <w:rFonts w:eastAsia="Times New Roman" w:cs="Times New Roman"/>
          <w:bCs/>
          <w:szCs w:val="28"/>
          <w:bdr w:val="none" w:sz="0" w:space="0" w:color="auto" w:frame="1"/>
          <w:lang w:val="uk-UA" w:eastAsia="ru-RU"/>
        </w:rPr>
        <w:t>в</w:t>
      </w:r>
      <w:proofErr w:type="spellEnd"/>
      <w:r w:rsidRPr="00F0394A">
        <w:rPr>
          <w:rFonts w:eastAsia="Times New Roman" w:cs="Times New Roman"/>
          <w:bCs/>
          <w:szCs w:val="28"/>
          <w:bdr w:val="none" w:sz="0" w:space="0" w:color="auto" w:frame="1"/>
          <w:lang w:val="uk-UA" w:eastAsia="ru-RU"/>
        </w:rPr>
        <w:t>сіх</w:t>
      </w:r>
      <w:r w:rsidRPr="00F0394A">
        <w:rPr>
          <w:rFonts w:eastAsia="Times New Roman" w:cs="Times New Roman"/>
          <w:szCs w:val="28"/>
          <w:lang w:val="uk-UA" w:eastAsia="ru-RU"/>
        </w:rPr>
        <w:t>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w:t>
      </w:r>
      <w:r w:rsidRPr="00F0394A">
        <w:rPr>
          <w:rFonts w:eastAsia="Times New Roman" w:cs="Times New Roman"/>
          <w:bCs/>
          <w:szCs w:val="28"/>
          <w:bdr w:val="none" w:sz="0" w:space="0" w:color="auto" w:frame="1"/>
          <w:lang w:val="uk-UA" w:eastAsia="ru-RU"/>
        </w:rPr>
        <w:t>не пізніше ніж через десять робочих днів з дня їх затвердження чи внесення змін до них</w:t>
      </w:r>
      <w:r w:rsidRPr="00F0394A">
        <w:rPr>
          <w:rFonts w:eastAsia="Times New Roman" w:cs="Times New Roman"/>
          <w:szCs w:val="28"/>
          <w:lang w:val="uk-UA" w:eastAsia="ru-RU"/>
        </w:rPr>
        <w:t>, якщо інше не визначено законом (частина 4 статті 30 Закону). Згідно з частиною 5 статті 30 Закону перелік додаткової інформації, обов’язкової для оприлюднення закладами освіти, може визначатися спеціальними законами.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разі, якщо заклади освіти обслуговуються централізованою бухгалтерією, рекомендуємо останній передавати закладам освіти всю необхідну інформацію та документи для подальшого їх оприлюднення відповідно до вимог Закону.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Отже, з 28 вересня 2017 року всі заклади освіти зобов’язані оприлюднювати всю зазначену у статті 30 Закону інформацію та документи на своїх веб-сайтах або веб-сайтах своїх засновників.</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Звертаємо увагу на те, що згідно з частиною 1 статті 68 Закону органи управління у сфері освіти зобов’язані оприлюднювати всю публічну інформацію відповідно до вимог Законів України «Про доступ до публічної інформації» та «Про відкритість використання публічних коштів».</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разі виникнення питань щодо формату оприлюднення такої інформації рекомендуємо керуватися частиною 4 статті з Закону України «Про відкритість використання публічних коштів»: «у спосіб, що забезпечує вільний безоплатний доступ до неї, можливість анонімного перегляду, копіювання та роздрукування інформації» та «y вигляді наборів даних (електронних документів), організованих у форматі, що дозволяє їх автоматизоване оброблення електронними засобами (</w:t>
      </w:r>
      <w:proofErr w:type="spellStart"/>
      <w:r w:rsidRPr="00F0394A">
        <w:rPr>
          <w:rFonts w:eastAsia="Times New Roman" w:cs="Times New Roman"/>
          <w:szCs w:val="28"/>
          <w:lang w:val="uk-UA" w:eastAsia="ru-RU"/>
        </w:rPr>
        <w:t>машинозчитування</w:t>
      </w:r>
      <w:proofErr w:type="spellEnd"/>
      <w:r w:rsidRPr="00F0394A">
        <w:rPr>
          <w:rFonts w:eastAsia="Times New Roman" w:cs="Times New Roman"/>
          <w:szCs w:val="28"/>
          <w:lang w:val="uk-UA" w:eastAsia="ru-RU"/>
        </w:rPr>
        <w:t>) з метою повторного використання».</w:t>
      </w:r>
    </w:p>
    <w:p w:rsidR="008917AE" w:rsidRPr="003C499A"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3C499A">
        <w:rPr>
          <w:rFonts w:eastAsia="Times New Roman" w:cs="Times New Roman"/>
          <w:b/>
          <w:bCs/>
          <w:szCs w:val="28"/>
          <w:bdr w:val="none" w:sz="0" w:space="0" w:color="auto" w:frame="1"/>
          <w:lang w:val="uk-UA" w:eastAsia="ru-RU"/>
        </w:rPr>
        <w:t>4. Система забезпечення якості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статті 6 Закону Однією з головних засад державної політики та принципом освітньої діяльності визначено забезпечення якості освіти та якості освітньої діяльності. Незважаючи на те, що весь Закон так чи інакше спрямований на підвищення та забезпечення якості освіти! та якості освітньої діяльності, системно всі ці питання врегульовані в окремому розділі V Закону.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Відповідно до частини 2 статті 41 Закону складовими системи забезпечення якості освіти є: система забезпечення якості в </w:t>
      </w:r>
      <w:r w:rsidRPr="00F0394A">
        <w:rPr>
          <w:rFonts w:eastAsia="Times New Roman" w:cs="Times New Roman"/>
          <w:bCs/>
          <w:szCs w:val="28"/>
          <w:bdr w:val="none" w:sz="0" w:space="0" w:color="auto" w:frame="1"/>
          <w:lang w:val="uk-UA" w:eastAsia="ru-RU"/>
        </w:rPr>
        <w:t>закладах освіти</w:t>
      </w:r>
      <w:r w:rsidRPr="00F0394A">
        <w:rPr>
          <w:rFonts w:eastAsia="Times New Roman" w:cs="Times New Roman"/>
          <w:szCs w:val="28"/>
          <w:lang w:val="uk-UA" w:eastAsia="ru-RU"/>
        </w:rPr>
        <w:t> </w:t>
      </w:r>
      <w:r w:rsidRPr="00F0394A">
        <w:rPr>
          <w:rFonts w:eastAsia="Times New Roman" w:cs="Times New Roman"/>
          <w:bCs/>
          <w:szCs w:val="28"/>
          <w:bdr w:val="none" w:sz="0" w:space="0" w:color="auto" w:frame="1"/>
          <w:lang w:val="uk-UA" w:eastAsia="ru-RU"/>
        </w:rPr>
        <w:t>(внутрішня</w:t>
      </w:r>
      <w:r w:rsidRPr="00F0394A">
        <w:rPr>
          <w:rFonts w:eastAsia="Times New Roman" w:cs="Times New Roman"/>
          <w:szCs w:val="28"/>
          <w:lang w:val="uk-UA" w:eastAsia="ru-RU"/>
        </w:rPr>
        <w:t xml:space="preserve"> система забезпечення якості освіти); </w:t>
      </w:r>
      <w:proofErr w:type="spellStart"/>
      <w:r w:rsidRPr="00F0394A">
        <w:rPr>
          <w:rFonts w:eastAsia="Times New Roman" w:cs="Times New Roman"/>
          <w:szCs w:val="28"/>
          <w:lang w:val="uk-UA" w:eastAsia="ru-RU"/>
        </w:rPr>
        <w:lastRenderedPageBreak/>
        <w:t>система </w:t>
      </w:r>
      <w:r w:rsidRPr="00F0394A">
        <w:rPr>
          <w:rFonts w:eastAsia="Times New Roman" w:cs="Times New Roman"/>
          <w:bCs/>
          <w:szCs w:val="28"/>
          <w:bdr w:val="none" w:sz="0" w:space="0" w:color="auto" w:frame="1"/>
          <w:lang w:val="uk-UA" w:eastAsia="ru-RU"/>
        </w:rPr>
        <w:t>зовнішнього</w:t>
      </w:r>
      <w:r w:rsidRPr="00F0394A">
        <w:rPr>
          <w:rFonts w:eastAsia="Times New Roman" w:cs="Times New Roman"/>
          <w:szCs w:val="28"/>
          <w:lang w:val="uk-UA" w:eastAsia="ru-RU"/>
        </w:rPr>
        <w:t> забе</w:t>
      </w:r>
      <w:proofErr w:type="spellEnd"/>
      <w:r w:rsidRPr="00F0394A">
        <w:rPr>
          <w:rFonts w:eastAsia="Times New Roman" w:cs="Times New Roman"/>
          <w:szCs w:val="28"/>
          <w:lang w:val="uk-UA" w:eastAsia="ru-RU"/>
        </w:rPr>
        <w:t>зпечення якості освіти; система забезпечення якості в діяльності органів управління та установ, що здійснюють зовнішнє забезпечення якості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частиною 3 цієї статті система забезпечення якості </w:t>
      </w:r>
      <w:r w:rsidRPr="00F0394A">
        <w:rPr>
          <w:rFonts w:eastAsia="Times New Roman" w:cs="Times New Roman"/>
          <w:bCs/>
          <w:szCs w:val="28"/>
          <w:bdr w:val="none" w:sz="0" w:space="0" w:color="auto" w:frame="1"/>
          <w:lang w:val="uk-UA" w:eastAsia="ru-RU"/>
        </w:rPr>
        <w:t>в закладах освіти (</w:t>
      </w:r>
      <w:proofErr w:type="spellStart"/>
      <w:r w:rsidRPr="00F0394A">
        <w:rPr>
          <w:rFonts w:eastAsia="Times New Roman" w:cs="Times New Roman"/>
          <w:bCs/>
          <w:szCs w:val="28"/>
          <w:bdr w:val="none" w:sz="0" w:space="0" w:color="auto" w:frame="1"/>
          <w:lang w:val="uk-UA" w:eastAsia="ru-RU"/>
        </w:rPr>
        <w:t>внутрішня</w:t>
      </w:r>
      <w:r w:rsidRPr="00F0394A">
        <w:rPr>
          <w:rFonts w:eastAsia="Times New Roman" w:cs="Times New Roman"/>
          <w:szCs w:val="28"/>
          <w:lang w:val="uk-UA" w:eastAsia="ru-RU"/>
        </w:rPr>
        <w:t>система</w:t>
      </w:r>
      <w:proofErr w:type="spellEnd"/>
      <w:r w:rsidRPr="00F0394A">
        <w:rPr>
          <w:rFonts w:eastAsia="Times New Roman" w:cs="Times New Roman"/>
          <w:szCs w:val="28"/>
          <w:lang w:val="uk-UA" w:eastAsia="ru-RU"/>
        </w:rPr>
        <w:t xml:space="preserve"> забезпечення якості освіти) </w:t>
      </w:r>
      <w:r w:rsidRPr="00F0394A">
        <w:rPr>
          <w:rFonts w:eastAsia="Times New Roman" w:cs="Times New Roman"/>
          <w:bCs/>
          <w:szCs w:val="28"/>
          <w:bdr w:val="none" w:sz="0" w:space="0" w:color="auto" w:frame="1"/>
          <w:lang w:val="uk-UA" w:eastAsia="ru-RU"/>
        </w:rPr>
        <w:t>може включати</w:t>
      </w:r>
      <w:r w:rsidRPr="00F0394A">
        <w:rPr>
          <w:rFonts w:eastAsia="Times New Roman" w:cs="Times New Roman"/>
          <w:szCs w:val="28"/>
          <w:lang w:val="uk-UA" w:eastAsia="ru-RU"/>
        </w:rPr>
        <w:t>:</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стратегію (політику) та процедури забезпечення якості освіти;</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систему та механізми забезпечення академічної доброчесності;</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оприлюднені критерії, правила і процедури оцінювання здобувачів освіти;</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оприлюднені критерії, правила і процедури оцінювання управлінської діяльності керівних працівників закладу освіти;</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забезпечення наявності інформаційних систем для ефективного управління закладом освіти;</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створення в закладі освіти інклюзивного освітнього середовища, універсального дизайну та розумного пристосування;</w:t>
      </w:r>
    </w:p>
    <w:p w:rsidR="008917AE" w:rsidRPr="00F0394A" w:rsidRDefault="008917AE" w:rsidP="008917AE">
      <w:pPr>
        <w:numPr>
          <w:ilvl w:val="0"/>
          <w:numId w:val="2"/>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інші процедури та заходи, що визначаються спеціальними законами </w:t>
      </w:r>
      <w:r w:rsidRPr="00F0394A">
        <w:rPr>
          <w:rFonts w:eastAsia="Times New Roman" w:cs="Times New Roman"/>
          <w:bCs/>
          <w:szCs w:val="28"/>
          <w:bdr w:val="none" w:sz="0" w:space="0" w:color="auto" w:frame="1"/>
          <w:lang w:val="uk-UA" w:eastAsia="ru-RU"/>
        </w:rPr>
        <w:t>або документами закладу освіти</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Важливою складовою внутрішньої системи забезпечення якості освіти є також </w:t>
      </w:r>
      <w:r w:rsidRPr="00F0394A">
        <w:rPr>
          <w:rFonts w:eastAsia="Times New Roman" w:cs="Times New Roman"/>
          <w:bCs/>
          <w:szCs w:val="28"/>
          <w:bdr w:val="none" w:sz="0" w:space="0" w:color="auto" w:frame="1"/>
          <w:lang w:val="uk-UA" w:eastAsia="ru-RU"/>
        </w:rPr>
        <w:t>академічна доброчесність</w:t>
      </w:r>
      <w:r w:rsidRPr="00F0394A">
        <w:rPr>
          <w:rFonts w:eastAsia="Times New Roman" w:cs="Times New Roman"/>
          <w:szCs w:val="28"/>
          <w:lang w:val="uk-UA" w:eastAsia="ru-RU"/>
        </w:rPr>
        <w:t>, поняття, зміст, система та механізми забезпечення якої детально виписані у статті 42 Закону. Важливо знати, що частини 7 і 8 статті 42 Закону </w:t>
      </w:r>
      <w:r w:rsidRPr="00F0394A">
        <w:rPr>
          <w:rFonts w:eastAsia="Times New Roman" w:cs="Times New Roman"/>
          <w:bCs/>
          <w:szCs w:val="28"/>
          <w:bdr w:val="none" w:sz="0" w:space="0" w:color="auto" w:frame="1"/>
          <w:lang w:val="uk-UA" w:eastAsia="ru-RU"/>
        </w:rPr>
        <w:t>вже дозволяють</w:t>
      </w:r>
      <w:r w:rsidRPr="00F0394A">
        <w:rPr>
          <w:rFonts w:eastAsia="Times New Roman" w:cs="Times New Roman"/>
          <w:szCs w:val="28"/>
          <w:lang w:val="uk-UA" w:eastAsia="ru-RU"/>
        </w:rPr>
        <w:t> закладам освіти своїми внутрішніми положеннями визначити конкретні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а також затвердити порядок виявлення та встановлення фактів порушення академічної доброчесності.</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Відповідно до частини 3 статті 26 Закону </w:t>
      </w:r>
      <w:r w:rsidRPr="00F0394A">
        <w:rPr>
          <w:rFonts w:eastAsia="Times New Roman" w:cs="Times New Roman"/>
          <w:bCs/>
          <w:szCs w:val="28"/>
          <w:bdr w:val="none" w:sz="0" w:space="0" w:color="auto" w:frame="1"/>
          <w:lang w:val="uk-UA" w:eastAsia="ru-RU"/>
        </w:rPr>
        <w:t>функціонування внутрішньої </w:t>
      </w:r>
      <w:r w:rsidRPr="00F0394A">
        <w:rPr>
          <w:rFonts w:eastAsia="Times New Roman" w:cs="Times New Roman"/>
          <w:szCs w:val="28"/>
          <w:lang w:val="uk-UA" w:eastAsia="ru-RU"/>
        </w:rPr>
        <w:t>системи забезпечення якості освіти </w:t>
      </w:r>
      <w:r w:rsidRPr="00F0394A">
        <w:rPr>
          <w:rFonts w:eastAsia="Times New Roman" w:cs="Times New Roman"/>
          <w:bCs/>
          <w:szCs w:val="28"/>
          <w:bdr w:val="none" w:sz="0" w:space="0" w:color="auto" w:frame="1"/>
          <w:lang w:val="uk-UA" w:eastAsia="ru-RU"/>
        </w:rPr>
        <w:t>забезпечує керівник</w:t>
      </w:r>
      <w:r w:rsidRPr="00F0394A">
        <w:rPr>
          <w:rFonts w:eastAsia="Times New Roman" w:cs="Times New Roman"/>
          <w:szCs w:val="28"/>
          <w:lang w:val="uk-UA" w:eastAsia="ru-RU"/>
        </w:rPr>
        <w:t xml:space="preserve"> закладу освіти в межах наданих йому Законом повноважень. Будь-яких перехідних положень, які </w:t>
      </w:r>
      <w:proofErr w:type="spellStart"/>
      <w:r w:rsidRPr="00F0394A">
        <w:rPr>
          <w:rFonts w:eastAsia="Times New Roman" w:cs="Times New Roman"/>
          <w:szCs w:val="28"/>
          <w:lang w:val="uk-UA" w:eastAsia="ru-RU"/>
        </w:rPr>
        <w:t>відтерміновують</w:t>
      </w:r>
      <w:proofErr w:type="spellEnd"/>
      <w:r w:rsidRPr="00F0394A">
        <w:rPr>
          <w:rFonts w:eastAsia="Times New Roman" w:cs="Times New Roman"/>
          <w:szCs w:val="28"/>
          <w:lang w:val="uk-UA" w:eastAsia="ru-RU"/>
        </w:rPr>
        <w:t xml:space="preserve"> запровадження в закладах освіти внутрішньої системи забезпечення якості освіти, Закон не містить, що вимагає від кожного керівника закладу освіти </w:t>
      </w:r>
      <w:r w:rsidRPr="00F0394A">
        <w:rPr>
          <w:rFonts w:eastAsia="Times New Roman" w:cs="Times New Roman"/>
          <w:bCs/>
          <w:szCs w:val="28"/>
          <w:bdr w:val="none" w:sz="0" w:space="0" w:color="auto" w:frame="1"/>
          <w:lang w:val="uk-UA" w:eastAsia="ru-RU"/>
        </w:rPr>
        <w:t>вже зараз</w:t>
      </w:r>
      <w:r w:rsidRPr="00F0394A">
        <w:rPr>
          <w:rFonts w:eastAsia="Times New Roman" w:cs="Times New Roman"/>
          <w:szCs w:val="28"/>
          <w:lang w:val="uk-UA" w:eastAsia="ru-RU"/>
        </w:rPr>
        <w:t> організовувати розбудову такої системи.</w:t>
      </w:r>
    </w:p>
    <w:p w:rsidR="008917AE" w:rsidRPr="003C499A"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3C499A">
        <w:rPr>
          <w:rFonts w:eastAsia="Times New Roman" w:cs="Times New Roman"/>
          <w:b/>
          <w:bCs/>
          <w:szCs w:val="28"/>
          <w:bdr w:val="none" w:sz="0" w:space="0" w:color="auto" w:frame="1"/>
          <w:lang w:val="uk-UA" w:eastAsia="ru-RU"/>
        </w:rPr>
        <w:t>5. Доступ до якісної освіти дітей з особливими освітніми потребами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Питання забезпечення доступу до якісної освіти дітей з особливими освітніми потребами є одним з пріоритетів державну сфері освіти. Відповідно до частини 6 статті 3 Закону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w:t>
      </w:r>
      <w:r w:rsidRPr="00F0394A">
        <w:rPr>
          <w:rFonts w:eastAsia="Times New Roman" w:cs="Times New Roman"/>
          <w:szCs w:val="28"/>
          <w:lang w:val="uk-UA" w:eastAsia="ru-RU"/>
        </w:rPr>
        <w:lastRenderedPageBreak/>
        <w:t>забезпечує виявлення та усунення факторів, що перешкоджають реалізації прав і задоволенню потреб таких осіб у сфері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Законі визначені такі нові поняття, як «індивідуальна програма розвитку», «інклюзивне навчання», «інклюзивне освітнє середовище», «розумне пристосування», «універсальний Дизайн у сфері освіти» тощо. Статті 19 і 20 та низка інших норм Закону системно врегульовують питання здобуття дітьми з особливими освітніми потребами якісної освіти, зокрема через створення інклюзивних та/або спеціальних груп і класів. У разі звернення особи з особливими освітніми потребами або її батьків така група або клас </w:t>
      </w:r>
      <w:r w:rsidRPr="00F0394A">
        <w:rPr>
          <w:rFonts w:eastAsia="Times New Roman" w:cs="Times New Roman"/>
          <w:bCs/>
          <w:szCs w:val="28"/>
          <w:bdr w:val="none" w:sz="0" w:space="0" w:color="auto" w:frame="1"/>
          <w:lang w:val="uk-UA" w:eastAsia="ru-RU"/>
        </w:rPr>
        <w:t>утворюється в обов’язковому порядку</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пунктом 31 статті 48 </w:t>
      </w:r>
      <w:hyperlink r:id="rId17" w:history="1">
        <w:r w:rsidRPr="00F0394A">
          <w:rPr>
            <w:rFonts w:eastAsia="Times New Roman" w:cs="Times New Roman"/>
            <w:szCs w:val="28"/>
            <w:bdr w:val="none" w:sz="0" w:space="0" w:color="auto" w:frame="1"/>
            <w:lang w:val="uk-UA" w:eastAsia="ru-RU"/>
          </w:rPr>
          <w:t>Закону України «Про загальну середню освіту»</w:t>
        </w:r>
      </w:hyperlink>
      <w:r w:rsidRPr="00F0394A">
        <w:rPr>
          <w:rFonts w:eastAsia="Times New Roman" w:cs="Times New Roman"/>
          <w:szCs w:val="28"/>
          <w:lang w:val="uk-UA" w:eastAsia="ru-RU"/>
        </w:rPr>
        <w:t> Кабінетові Міністрів України, Раді міністрів Автономної Республіки Крим, обласним, Київській та Севастопольській міським державним адміністраціям і органам місцевого самоврядування доручено </w:t>
      </w:r>
      <w:r w:rsidRPr="00F0394A">
        <w:rPr>
          <w:rFonts w:eastAsia="Times New Roman" w:cs="Times New Roman"/>
          <w:bCs/>
          <w:szCs w:val="28"/>
          <w:bdr w:val="none" w:sz="0" w:space="0" w:color="auto" w:frame="1"/>
          <w:lang w:val="uk-UA" w:eastAsia="ru-RU"/>
        </w:rPr>
        <w:t>до 1 вересня 2018 року</w:t>
      </w:r>
      <w:r w:rsidRPr="00F0394A">
        <w:rPr>
          <w:rFonts w:eastAsia="Times New Roman" w:cs="Times New Roman"/>
          <w:szCs w:val="28"/>
          <w:lang w:val="uk-UA" w:eastAsia="ru-RU"/>
        </w:rPr>
        <w:t> забезпечити:</w:t>
      </w:r>
    </w:p>
    <w:p w:rsidR="008917AE" w:rsidRPr="00F0394A" w:rsidRDefault="008917AE" w:rsidP="008917AE">
      <w:pPr>
        <w:numPr>
          <w:ilvl w:val="0"/>
          <w:numId w:val="3"/>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8917AE" w:rsidRPr="00F0394A" w:rsidRDefault="008917AE" w:rsidP="008917AE">
      <w:pPr>
        <w:numPr>
          <w:ilvl w:val="0"/>
          <w:numId w:val="3"/>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створення обласних (міських - y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w:t>
      </w:r>
      <w:proofErr w:type="spellStart"/>
      <w:r w:rsidRPr="00F0394A">
        <w:rPr>
          <w:rFonts w:eastAsia="Times New Roman" w:cs="Times New Roman"/>
          <w:szCs w:val="28"/>
          <w:lang w:val="uk-UA" w:eastAsia="ru-RU"/>
        </w:rPr>
        <w:t>психолого-медико-педагогічних</w:t>
      </w:r>
      <w:proofErr w:type="spellEnd"/>
      <w:r w:rsidRPr="00F0394A">
        <w:rPr>
          <w:rFonts w:eastAsia="Times New Roman" w:cs="Times New Roman"/>
          <w:szCs w:val="28"/>
          <w:lang w:val="uk-UA" w:eastAsia="ru-RU"/>
        </w:rPr>
        <w:t xml:space="preserve"> консультацій.</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Звертаємо увагу на те, що Постановою Уряду від 12 липня 2017 р. № 545 вже затверджено Положення про інклюзивно-ресурсний центр з урахуванням редакції пункту 3¹ статті 48 Закону України «Про загальну середню освіту» до цього Положення будуть внесені відповідні зміни. Також пунктом 2 цієї постанови Уряду органам місцевого самоврядування та місцевим органам виконавчої влади було рекомендовано відповідно до Положення, затвердженого цією постановою,</w:t>
      </w:r>
      <w:r w:rsidRPr="00F0394A">
        <w:rPr>
          <w:rFonts w:eastAsia="Times New Roman" w:cs="Times New Roman"/>
          <w:bCs/>
          <w:szCs w:val="28"/>
          <w:bdr w:val="none" w:sz="0" w:space="0" w:color="auto" w:frame="1"/>
          <w:lang w:val="uk-UA" w:eastAsia="ru-RU"/>
        </w:rPr>
        <w:t> утворити протягом двох місяців</w:t>
      </w:r>
      <w:r w:rsidRPr="00F0394A">
        <w:rPr>
          <w:rFonts w:eastAsia="Times New Roman" w:cs="Times New Roman"/>
          <w:szCs w:val="28"/>
          <w:lang w:val="uk-UA" w:eastAsia="ru-RU"/>
        </w:rPr>
        <w:t xml:space="preserve"> інклюзивно-ресурсні центри, а також обласні, Київський та Севастопольський міські ресурсні центри з підтримки інклюзивної освіти шляхом реорганізації </w:t>
      </w:r>
      <w:proofErr w:type="spellStart"/>
      <w:r w:rsidRPr="00F0394A">
        <w:rPr>
          <w:rFonts w:eastAsia="Times New Roman" w:cs="Times New Roman"/>
          <w:szCs w:val="28"/>
          <w:lang w:val="uk-UA" w:eastAsia="ru-RU"/>
        </w:rPr>
        <w:t>психолого-медико-педагогічних</w:t>
      </w:r>
      <w:proofErr w:type="spellEnd"/>
      <w:r w:rsidRPr="00F0394A">
        <w:rPr>
          <w:rFonts w:eastAsia="Times New Roman" w:cs="Times New Roman"/>
          <w:szCs w:val="28"/>
          <w:lang w:val="uk-UA" w:eastAsia="ru-RU"/>
        </w:rPr>
        <w:t xml:space="preserve"> консультацій.</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bCs/>
          <w:szCs w:val="28"/>
          <w:bdr w:val="none" w:sz="0" w:space="0" w:color="auto" w:frame="1"/>
          <w:lang w:val="uk-UA" w:eastAsia="ru-RU"/>
        </w:rPr>
        <w:t>6. Ліцензування освітньої діяльності закладів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Законом України «Про ліцензування видів господарської діяльності» від 2 березня 2015 року було запроваджено ліцензування освітньої діяльності закладів освіти (пункт 6 частини 1 статті 7). Згідно зі змінами, внесеними до цього положення Законом, освітня діяльність ліцензується з урахуванням особливостей, визначених спеціальними законами у сфері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lastRenderedPageBreak/>
        <w:t>Згідно з частиною 2 статті 43 </w:t>
      </w:r>
      <w:hyperlink r:id="rId18" w:history="1">
        <w:r w:rsidRPr="00F0394A">
          <w:rPr>
            <w:rFonts w:eastAsia="Times New Roman" w:cs="Times New Roman"/>
            <w:szCs w:val="28"/>
            <w:bdr w:val="none" w:sz="0" w:space="0" w:color="auto" w:frame="1"/>
            <w:lang w:val="uk-UA" w:eastAsia="ru-RU"/>
          </w:rPr>
          <w:t>Закону України «Про освіту»</w:t>
        </w:r>
      </w:hyperlink>
      <w:r w:rsidRPr="00F0394A">
        <w:rPr>
          <w:rFonts w:eastAsia="Times New Roman" w:cs="Times New Roman"/>
          <w:szCs w:val="28"/>
          <w:lang w:val="uk-UA" w:eastAsia="ru-RU"/>
        </w:rPr>
        <w:t> освітня діяльність провадиться на підставі ліцензії, що видається органом ліцензування відповідно до законодавства:</w:t>
      </w:r>
    </w:p>
    <w:p w:rsidR="008917AE" w:rsidRPr="00F0394A" w:rsidRDefault="008917AE" w:rsidP="008917AE">
      <w:pPr>
        <w:numPr>
          <w:ilvl w:val="0"/>
          <w:numId w:val="4"/>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для закладів вищої, післядипломної, фахової </w:t>
      </w:r>
      <w:proofErr w:type="spellStart"/>
      <w:r w:rsidRPr="00F0394A">
        <w:rPr>
          <w:rFonts w:eastAsia="Times New Roman" w:cs="Times New Roman"/>
          <w:szCs w:val="28"/>
          <w:lang w:val="uk-UA" w:eastAsia="ru-RU"/>
        </w:rPr>
        <w:t>передвищої</w:t>
      </w:r>
      <w:proofErr w:type="spellEnd"/>
      <w:r w:rsidRPr="00F0394A">
        <w:rPr>
          <w:rFonts w:eastAsia="Times New Roman" w:cs="Times New Roman"/>
          <w:szCs w:val="28"/>
          <w:lang w:val="uk-UA" w:eastAsia="ru-RU"/>
        </w:rPr>
        <w:t>, професійної (професійно-технічної) освіти - Міністерством освіти і науки України;</w:t>
      </w:r>
    </w:p>
    <w:p w:rsidR="008917AE" w:rsidRPr="00F0394A" w:rsidRDefault="008917AE" w:rsidP="008917AE">
      <w:pPr>
        <w:numPr>
          <w:ilvl w:val="0"/>
          <w:numId w:val="4"/>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для закладів дошкільної та загальної середньої освіти - Радою міністрів Автономної Республіки Крим, </w:t>
      </w:r>
      <w:r w:rsidRPr="00F0394A">
        <w:rPr>
          <w:rFonts w:eastAsia="Times New Roman" w:cs="Times New Roman"/>
          <w:bCs/>
          <w:szCs w:val="28"/>
          <w:bdr w:val="none" w:sz="0" w:space="0" w:color="auto" w:frame="1"/>
          <w:lang w:val="uk-UA" w:eastAsia="ru-RU"/>
        </w:rPr>
        <w:t>обласними, Київською та Севастопольською міськими державними адміністраціями</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Відповідно до підпункту 6 пункту 3 розділу ХІІ «Прикінцеві та перехідні положення» Закону «Державні і комунальні заклади системи дошкільної і загальної середньої освіти, що діють на день набрання чинності цим Законом, </w:t>
      </w:r>
      <w:r w:rsidRPr="00F0394A">
        <w:rPr>
          <w:rFonts w:eastAsia="Times New Roman" w:cs="Times New Roman"/>
          <w:bCs/>
          <w:szCs w:val="28"/>
          <w:bdr w:val="none" w:sz="0" w:space="0" w:color="auto" w:frame="1"/>
          <w:lang w:val="uk-UA" w:eastAsia="ru-RU"/>
        </w:rPr>
        <w:t>отримують ліцензію без проходження процедури ліцензування</w:t>
      </w:r>
      <w:r w:rsidRPr="00F0394A">
        <w:rPr>
          <w:rFonts w:eastAsia="Times New Roman" w:cs="Times New Roman"/>
          <w:szCs w:val="28"/>
          <w:lang w:val="uk-UA" w:eastAsia="ru-RU"/>
        </w:rPr>
        <w:t xml:space="preserve">. Заклади освіти усіх форм власності, що </w:t>
      </w:r>
      <w:proofErr w:type="spellStart"/>
      <w:r w:rsidRPr="00F0394A">
        <w:rPr>
          <w:rFonts w:eastAsia="Times New Roman" w:cs="Times New Roman"/>
          <w:szCs w:val="28"/>
          <w:lang w:val="uk-UA" w:eastAsia="ru-RU"/>
        </w:rPr>
        <w:t>створюються </w:t>
      </w:r>
      <w:r w:rsidRPr="00F0394A">
        <w:rPr>
          <w:rFonts w:eastAsia="Times New Roman" w:cs="Times New Roman"/>
          <w:bCs/>
          <w:szCs w:val="28"/>
          <w:bdr w:val="none" w:sz="0" w:space="0" w:color="auto" w:frame="1"/>
          <w:lang w:val="uk-UA" w:eastAsia="ru-RU"/>
        </w:rPr>
        <w:t>пі</w:t>
      </w:r>
      <w:proofErr w:type="spellEnd"/>
      <w:r w:rsidRPr="00F0394A">
        <w:rPr>
          <w:rFonts w:eastAsia="Times New Roman" w:cs="Times New Roman"/>
          <w:bCs/>
          <w:szCs w:val="28"/>
          <w:bdr w:val="none" w:sz="0" w:space="0" w:color="auto" w:frame="1"/>
          <w:lang w:val="uk-UA" w:eastAsia="ru-RU"/>
        </w:rPr>
        <w:t>сля</w:t>
      </w:r>
      <w:r w:rsidRPr="00F0394A">
        <w:rPr>
          <w:rFonts w:eastAsia="Times New Roman" w:cs="Times New Roman"/>
          <w:szCs w:val="28"/>
          <w:lang w:val="uk-UA" w:eastAsia="ru-RU"/>
        </w:rPr>
        <w:t> набрання чинності цим Законом, ліцензуються на загальних засадах».</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абзацом 2 частини 1 статті 8 </w:t>
      </w:r>
      <w:hyperlink r:id="rId19" w:history="1">
        <w:r w:rsidRPr="00F0394A">
          <w:rPr>
            <w:rFonts w:eastAsia="Times New Roman" w:cs="Times New Roman"/>
            <w:szCs w:val="28"/>
            <w:bdr w:val="none" w:sz="0" w:space="0" w:color="auto" w:frame="1"/>
            <w:lang w:val="uk-UA" w:eastAsia="ru-RU"/>
          </w:rPr>
          <w:t>Закону України «Про загальну середню освіту»</w:t>
        </w:r>
      </w:hyperlink>
      <w:r w:rsidRPr="00F0394A">
        <w:rPr>
          <w:rFonts w:eastAsia="Times New Roman" w:cs="Times New Roman"/>
          <w:szCs w:val="28"/>
          <w:lang w:val="uk-UA" w:eastAsia="ru-RU"/>
        </w:rPr>
        <w:t xml:space="preserve"> 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 Відповідно до частини 3 статті 9 зазначеного Закону здобуття загальної середньої, освіти також можуть забезпечувати заклади професійної (професійно-технічної), фахової </w:t>
      </w:r>
      <w:proofErr w:type="spellStart"/>
      <w:r w:rsidRPr="00F0394A">
        <w:rPr>
          <w:rFonts w:eastAsia="Times New Roman" w:cs="Times New Roman"/>
          <w:szCs w:val="28"/>
          <w:lang w:val="uk-UA" w:eastAsia="ru-RU"/>
        </w:rPr>
        <w:t>передвищої</w:t>
      </w:r>
      <w:proofErr w:type="spellEnd"/>
      <w:r w:rsidRPr="00F0394A">
        <w:rPr>
          <w:rFonts w:eastAsia="Times New Roman" w:cs="Times New Roman"/>
          <w:szCs w:val="28"/>
          <w:lang w:val="uk-UA" w:eastAsia="ru-RU"/>
        </w:rPr>
        <w:t>, вищої освіти та інші заклади освіти, зокрема міжшкільні ресурсні центри (міжшкільні навчально-виробничі комбінати), </w:t>
      </w:r>
      <w:r w:rsidRPr="00F0394A">
        <w:rPr>
          <w:rFonts w:eastAsia="Times New Roman" w:cs="Times New Roman"/>
          <w:bCs/>
          <w:szCs w:val="28"/>
          <w:bdr w:val="none" w:sz="0" w:space="0" w:color="auto" w:frame="1"/>
          <w:lang w:val="uk-UA" w:eastAsia="ru-RU"/>
        </w:rPr>
        <w:t>що мають ліцензію</w:t>
      </w:r>
      <w:r w:rsidRPr="00F0394A">
        <w:rPr>
          <w:rFonts w:eastAsia="Times New Roman" w:cs="Times New Roman"/>
          <w:szCs w:val="28"/>
          <w:lang w:val="uk-UA" w:eastAsia="ru-RU"/>
        </w:rPr>
        <w:t> на провадження освітньої діяльності у сфері загальної середньої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частині 3 статті 11 </w:t>
      </w:r>
      <w:hyperlink r:id="rId20" w:history="1">
        <w:r w:rsidRPr="00F0394A">
          <w:rPr>
            <w:rFonts w:eastAsia="Times New Roman" w:cs="Times New Roman"/>
            <w:szCs w:val="28"/>
            <w:bdr w:val="none" w:sz="0" w:space="0" w:color="auto" w:frame="1"/>
            <w:lang w:val="uk-UA" w:eastAsia="ru-RU"/>
          </w:rPr>
          <w:t>Закону України «Про дошкільну освіту»</w:t>
        </w:r>
      </w:hyperlink>
      <w:r w:rsidRPr="00F0394A">
        <w:rPr>
          <w:rFonts w:eastAsia="Times New Roman" w:cs="Times New Roman"/>
          <w:szCs w:val="28"/>
          <w:lang w:val="uk-UA" w:eastAsia="ru-RU"/>
        </w:rPr>
        <w:t> також зазначено, що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Отже, усі державні і комунальні заклади системи дошкільної і загальної середньої освіти мають отримати без проходження процедури ліцензування в обласних або Київській міській Державних адміністраціях ліцензії на провадження освітньої діяльності на всі ті рівні освіти, на яких вони провадять відповідну освітню діяльність.</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Відповідні державні органи мають забезпечити видачу таких ліцензій (окремо на кожен рівень освіти, що визначений частиною 2 статті 10 Закону) без процедури ліцензування та проінформувати заклади освіти про дату і порядок отримання ліцензій. З метою виконання відповідної норми Закону рекомендуємо обласним, Київській міській державним адміністраціям, як органам ліцензування закладів дошкільної і загальної середньої освіти, прийняти відповідні рішення та оприлюднити їх на офіційних веб-сайтах.</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Звертаємо увагу на те, що </w:t>
      </w:r>
      <w:r w:rsidRPr="00F0394A">
        <w:rPr>
          <w:rFonts w:eastAsia="Times New Roman" w:cs="Times New Roman"/>
          <w:bCs/>
          <w:szCs w:val="28"/>
          <w:bdr w:val="none" w:sz="0" w:space="0" w:color="auto" w:frame="1"/>
          <w:lang w:val="uk-UA" w:eastAsia="ru-RU"/>
        </w:rPr>
        <w:t>ліцензування закладів позашкільної освіти</w:t>
      </w:r>
      <w:r w:rsidRPr="00F0394A">
        <w:rPr>
          <w:rFonts w:eastAsia="Times New Roman" w:cs="Times New Roman"/>
          <w:szCs w:val="28"/>
          <w:lang w:val="uk-UA" w:eastAsia="ru-RU"/>
        </w:rPr>
        <w:t xml:space="preserve"> не вимагається законодавством. Водночас згідно з частиною 1 статті 10 Закону позашкільна освіта є «невід’ємним складником системи освіти», що також засвідчено багатьма іншими положеннями Закону, які вимагають від держави </w:t>
      </w:r>
      <w:r w:rsidRPr="00F0394A">
        <w:rPr>
          <w:rFonts w:eastAsia="Times New Roman" w:cs="Times New Roman"/>
          <w:szCs w:val="28"/>
          <w:lang w:val="uk-UA" w:eastAsia="ru-RU"/>
        </w:rPr>
        <w:lastRenderedPageBreak/>
        <w:t>та органів місцевого самоврядування як «формування, утримання та розвитку мережі закладів позашкільної освіти відповідно до освітніх, культурних, духовних потреб та запитів населення» (частиною 6 статті 14 Закону), так і належного «фінансування з державного та/або місцевого бюджетів у порядку, встановленому законодавством» (частина 2 статті 4 Закону).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bCs/>
          <w:szCs w:val="28"/>
          <w:bdr w:val="none" w:sz="0" w:space="0" w:color="auto" w:frame="1"/>
          <w:lang w:val="uk-UA" w:eastAsia="ru-RU"/>
        </w:rPr>
        <w:t>7. Атестація закладів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частиною 2 статті 19 Конституції України органи державної влади та органи місцевого самоврядування, їх посадові особи зобов’язані діяти лише на підставі, </w:t>
      </w:r>
      <w:r w:rsidRPr="00F0394A">
        <w:rPr>
          <w:rFonts w:eastAsia="Times New Roman" w:cs="Times New Roman"/>
          <w:bCs/>
          <w:szCs w:val="28"/>
          <w:bdr w:val="none" w:sz="0" w:space="0" w:color="auto" w:frame="1"/>
          <w:lang w:val="uk-UA" w:eastAsia="ru-RU"/>
        </w:rPr>
        <w:t xml:space="preserve">в межах </w:t>
      </w:r>
      <w:proofErr w:type="spellStart"/>
      <w:r w:rsidRPr="00F0394A">
        <w:rPr>
          <w:rFonts w:eastAsia="Times New Roman" w:cs="Times New Roman"/>
          <w:bCs/>
          <w:szCs w:val="28"/>
          <w:bdr w:val="none" w:sz="0" w:space="0" w:color="auto" w:frame="1"/>
          <w:lang w:val="uk-UA" w:eastAsia="ru-RU"/>
        </w:rPr>
        <w:t>повноважень</w:t>
      </w:r>
      <w:r w:rsidRPr="00F0394A">
        <w:rPr>
          <w:rFonts w:eastAsia="Times New Roman" w:cs="Times New Roman"/>
          <w:szCs w:val="28"/>
          <w:lang w:val="uk-UA" w:eastAsia="ru-RU"/>
        </w:rPr>
        <w:t>та</w:t>
      </w:r>
      <w:proofErr w:type="spellEnd"/>
      <w:r w:rsidRPr="00F0394A">
        <w:rPr>
          <w:rFonts w:eastAsia="Times New Roman" w:cs="Times New Roman"/>
          <w:szCs w:val="28"/>
          <w:lang w:val="uk-UA" w:eastAsia="ru-RU"/>
        </w:rPr>
        <w:t xml:space="preserve"> у спосіб, </w:t>
      </w:r>
      <w:r w:rsidRPr="00F0394A">
        <w:rPr>
          <w:rFonts w:eastAsia="Times New Roman" w:cs="Times New Roman"/>
          <w:bCs/>
          <w:szCs w:val="28"/>
          <w:bdr w:val="none" w:sz="0" w:space="0" w:color="auto" w:frame="1"/>
          <w:lang w:val="uk-UA" w:eastAsia="ru-RU"/>
        </w:rPr>
        <w:t>що передбачені Конституцією та законами України</w:t>
      </w:r>
      <w:r w:rsidRPr="00F0394A">
        <w:rPr>
          <w:rFonts w:eastAsia="Times New Roman" w:cs="Times New Roman"/>
          <w:szCs w:val="28"/>
          <w:lang w:val="uk-UA" w:eastAsia="ru-RU"/>
        </w:rPr>
        <w:t>.</w:t>
      </w:r>
    </w:p>
    <w:p w:rsidR="008917AE" w:rsidRPr="00F0394A" w:rsidRDefault="00D633B7" w:rsidP="008917AE">
      <w:pPr>
        <w:shd w:val="clear" w:color="auto" w:fill="FFFFFF"/>
        <w:spacing w:line="240" w:lineRule="auto"/>
        <w:ind w:firstLine="567"/>
        <w:contextualSpacing/>
        <w:jc w:val="both"/>
        <w:rPr>
          <w:rFonts w:eastAsia="Times New Roman" w:cs="Times New Roman"/>
          <w:szCs w:val="28"/>
          <w:lang w:val="uk-UA" w:eastAsia="ru-RU"/>
        </w:rPr>
      </w:pPr>
      <w:hyperlink r:id="rId21" w:history="1">
        <w:r w:rsidR="008917AE" w:rsidRPr="00F0394A">
          <w:rPr>
            <w:rFonts w:eastAsia="Times New Roman" w:cs="Times New Roman"/>
            <w:szCs w:val="28"/>
            <w:bdr w:val="none" w:sz="0" w:space="0" w:color="auto" w:frame="1"/>
            <w:lang w:val="uk-UA" w:eastAsia="ru-RU"/>
          </w:rPr>
          <w:t>Законом України «Про освіту»</w:t>
        </w:r>
      </w:hyperlink>
      <w:r w:rsidR="008917AE" w:rsidRPr="00F0394A">
        <w:rPr>
          <w:rFonts w:eastAsia="Times New Roman" w:cs="Times New Roman"/>
          <w:szCs w:val="28"/>
          <w:lang w:val="uk-UA" w:eastAsia="ru-RU"/>
        </w:rPr>
        <w:t> були внесені зміни до Законів України </w:t>
      </w:r>
      <w:hyperlink r:id="rId22" w:history="1">
        <w:r w:rsidR="008917AE" w:rsidRPr="00F0394A">
          <w:rPr>
            <w:rFonts w:eastAsia="Times New Roman" w:cs="Times New Roman"/>
            <w:szCs w:val="28"/>
            <w:bdr w:val="none" w:sz="0" w:space="0" w:color="auto" w:frame="1"/>
            <w:lang w:val="uk-UA" w:eastAsia="ru-RU"/>
          </w:rPr>
          <w:t>«Про дошкільну освіту»,</w:t>
        </w:r>
      </w:hyperlink>
      <w:hyperlink r:id="rId23" w:history="1">
        <w:r w:rsidR="008917AE" w:rsidRPr="00F0394A">
          <w:rPr>
            <w:rFonts w:eastAsia="Times New Roman" w:cs="Times New Roman"/>
            <w:szCs w:val="28"/>
            <w:bdr w:val="none" w:sz="0" w:space="0" w:color="auto" w:frame="1"/>
            <w:lang w:val="uk-UA" w:eastAsia="ru-RU"/>
          </w:rPr>
          <w:t xml:space="preserve">«Про загальну середню </w:t>
        </w:r>
        <w:proofErr w:type="spellStart"/>
        <w:r w:rsidR="008917AE" w:rsidRPr="00F0394A">
          <w:rPr>
            <w:rFonts w:eastAsia="Times New Roman" w:cs="Times New Roman"/>
            <w:szCs w:val="28"/>
            <w:bdr w:val="none" w:sz="0" w:space="0" w:color="auto" w:frame="1"/>
            <w:lang w:val="uk-UA" w:eastAsia="ru-RU"/>
          </w:rPr>
          <w:t>освіту»</w:t>
        </w:r>
        <w:proofErr w:type="spellEnd"/>
      </w:hyperlink>
      <w:r w:rsidR="008917AE" w:rsidRPr="00F0394A">
        <w:rPr>
          <w:rFonts w:eastAsia="Times New Roman" w:cs="Times New Roman"/>
          <w:szCs w:val="28"/>
          <w:lang w:val="uk-UA" w:eastAsia="ru-RU"/>
        </w:rPr>
        <w:t> та </w:t>
      </w:r>
      <w:hyperlink r:id="rId24" w:history="1">
        <w:r w:rsidR="008917AE" w:rsidRPr="00F0394A">
          <w:rPr>
            <w:rFonts w:eastAsia="Times New Roman" w:cs="Times New Roman"/>
            <w:szCs w:val="28"/>
            <w:bdr w:val="none" w:sz="0" w:space="0" w:color="auto" w:frame="1"/>
            <w:lang w:val="uk-UA" w:eastAsia="ru-RU"/>
          </w:rPr>
          <w:t>«Про позашкільну освіту»</w:t>
        </w:r>
      </w:hyperlink>
      <w:r w:rsidR="008917AE" w:rsidRPr="00F0394A">
        <w:rPr>
          <w:rFonts w:eastAsia="Times New Roman" w:cs="Times New Roman"/>
          <w:szCs w:val="28"/>
          <w:lang w:val="uk-UA" w:eastAsia="ru-RU"/>
        </w:rPr>
        <w:t>, у тому числі в частині повноважень відповідних місцевих органів управління. Зокрема, з переліку цих повноважень виключені повноваження на проведення атестації відповідних закладів освіти. Також із Законів виключена атестація закладу освіти як форма державного нагляду (контролю).</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Таким чином, атестація закладів освіти вже не належить до повноважень відповідних органів управління і не існує як форма державного нагляду (контролю) чи інструмент забезпечення якості освіти. Відповідно, проведення атестації є безпідставним і правові наслідки її проведення відсутні.</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зв’язку із зазначеним, Порядок державної атестації дошкільних, загальноосвітніх, позашкільних навчальних закладів, затверджений наказом Міністерства освіти і науки України від 30 січня 2015 р. </w:t>
      </w:r>
      <w:hyperlink r:id="rId25" w:history="1">
        <w:r w:rsidRPr="00F0394A">
          <w:rPr>
            <w:rFonts w:eastAsia="Times New Roman" w:cs="Times New Roman"/>
            <w:szCs w:val="28"/>
            <w:bdr w:val="none" w:sz="0" w:space="0" w:color="auto" w:frame="1"/>
            <w:lang w:val="uk-UA" w:eastAsia="ru-RU"/>
          </w:rPr>
          <w:t>№ 67</w:t>
        </w:r>
      </w:hyperlink>
      <w:r w:rsidRPr="00F0394A">
        <w:rPr>
          <w:rFonts w:eastAsia="Times New Roman" w:cs="Times New Roman"/>
          <w:szCs w:val="28"/>
          <w:lang w:val="uk-UA" w:eastAsia="ru-RU"/>
        </w:rPr>
        <w:t>, зареєстрованим в Міністерстві юстиції України 14 лютого 2015 р,. за № 173/26618, буде визнаний таким, що втратив чинність.</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Разом з тим, у системі загальної середньої освіти буде запроваджено інший плановий захід державного нагляду (контролю) - інституційний аудит, зміст та особливості проведення якого визначені статтею 45 Закону України «Про освіту».</w:t>
      </w:r>
    </w:p>
    <w:p w:rsidR="008917AE" w:rsidRPr="00B26C6E"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B26C6E">
        <w:rPr>
          <w:rFonts w:eastAsia="Times New Roman" w:cs="Times New Roman"/>
          <w:b/>
          <w:bCs/>
          <w:szCs w:val="28"/>
          <w:bdr w:val="none" w:sz="0" w:space="0" w:color="auto" w:frame="1"/>
          <w:lang w:val="uk-UA" w:eastAsia="ru-RU"/>
        </w:rPr>
        <w:t>8. Управління закладом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Відповідно до частини 2 статті 24 Закону управління закладом освіти в межах повноважень, визначених законами та установчими документами цього закладу, здійснюють:</w:t>
      </w:r>
    </w:p>
    <w:p w:rsidR="008917AE" w:rsidRPr="00F0394A" w:rsidRDefault="008917AE" w:rsidP="008917AE">
      <w:pPr>
        <w:numPr>
          <w:ilvl w:val="0"/>
          <w:numId w:val="5"/>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засновник (засновники);</w:t>
      </w:r>
    </w:p>
    <w:p w:rsidR="008917AE" w:rsidRPr="00F0394A" w:rsidRDefault="008917AE" w:rsidP="008917AE">
      <w:pPr>
        <w:numPr>
          <w:ilvl w:val="0"/>
          <w:numId w:val="5"/>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керівник закладу освіти;</w:t>
      </w:r>
    </w:p>
    <w:p w:rsidR="008917AE" w:rsidRPr="00F0394A" w:rsidRDefault="008917AE" w:rsidP="008917AE">
      <w:pPr>
        <w:numPr>
          <w:ilvl w:val="0"/>
          <w:numId w:val="5"/>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колегіальний орган управління закладу освіти;</w:t>
      </w:r>
    </w:p>
    <w:p w:rsidR="008917AE" w:rsidRPr="00F0394A" w:rsidRDefault="008917AE" w:rsidP="008917AE">
      <w:pPr>
        <w:numPr>
          <w:ilvl w:val="0"/>
          <w:numId w:val="5"/>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колегіальний орган громадського самоврядування;</w:t>
      </w:r>
    </w:p>
    <w:p w:rsidR="008917AE" w:rsidRPr="00F0394A" w:rsidRDefault="008917AE" w:rsidP="008917AE">
      <w:pPr>
        <w:numPr>
          <w:ilvl w:val="0"/>
          <w:numId w:val="5"/>
        </w:numPr>
        <w:shd w:val="clear" w:color="auto" w:fill="FFFFFF"/>
        <w:spacing w:line="240" w:lineRule="auto"/>
        <w:ind w:left="0"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інші органи, передбачені спеціальними законами та/або установчими документами закладу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Права та обов’язки засновника (засновників) закладу освіти визначені у статті 25 Закону, а також в багатьох інших нормах Закону, у спеціальних законах («Про дошкільну освіту», «Про загальну середню освіту, «Про </w:t>
      </w:r>
      <w:r w:rsidRPr="00F0394A">
        <w:rPr>
          <w:rFonts w:eastAsia="Times New Roman" w:cs="Times New Roman"/>
          <w:szCs w:val="28"/>
          <w:lang w:val="uk-UA" w:eastAsia="ru-RU"/>
        </w:rPr>
        <w:lastRenderedPageBreak/>
        <w:t>позашкільну освіту», «Про професійно-технічну освіту», «Про вищу освіту») та інших законах України.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пунктом 7 частини 1 статті 1 Закону </w:t>
      </w:r>
      <w:r w:rsidRPr="00F0394A">
        <w:rPr>
          <w:rFonts w:eastAsia="Times New Roman" w:cs="Times New Roman"/>
          <w:bCs/>
          <w:szCs w:val="28"/>
          <w:bdr w:val="none" w:sz="0" w:space="0" w:color="auto" w:frame="1"/>
          <w:lang w:val="uk-UA" w:eastAsia="ru-RU"/>
        </w:rPr>
        <w:t xml:space="preserve">засновник закладу </w:t>
      </w:r>
      <w:proofErr w:type="spellStart"/>
      <w:r w:rsidRPr="00F0394A">
        <w:rPr>
          <w:rFonts w:eastAsia="Times New Roman" w:cs="Times New Roman"/>
          <w:bCs/>
          <w:szCs w:val="28"/>
          <w:bdr w:val="none" w:sz="0" w:space="0" w:color="auto" w:frame="1"/>
          <w:lang w:val="uk-UA" w:eastAsia="ru-RU"/>
        </w:rPr>
        <w:t>осві</w:t>
      </w:r>
      <w:proofErr w:type="spellEnd"/>
      <w:r w:rsidRPr="00F0394A">
        <w:rPr>
          <w:rFonts w:eastAsia="Times New Roman" w:cs="Times New Roman"/>
          <w:bCs/>
          <w:szCs w:val="28"/>
          <w:bdr w:val="none" w:sz="0" w:space="0" w:color="auto" w:frame="1"/>
          <w:lang w:val="uk-UA" w:eastAsia="ru-RU"/>
        </w:rPr>
        <w:t>ти</w:t>
      </w:r>
      <w:r w:rsidRPr="00F0394A">
        <w:rPr>
          <w:rFonts w:eastAsia="Times New Roman" w:cs="Times New Roman"/>
          <w:szCs w:val="28"/>
          <w:lang w:val="uk-UA" w:eastAsia="ru-RU"/>
        </w:rPr>
        <w:t> - це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Враховуючи зазначене, </w:t>
      </w:r>
      <w:r w:rsidRPr="00F0394A">
        <w:rPr>
          <w:rFonts w:eastAsia="Times New Roman" w:cs="Times New Roman"/>
          <w:bCs/>
          <w:szCs w:val="28"/>
          <w:bdr w:val="none" w:sz="0" w:space="0" w:color="auto" w:frame="1"/>
          <w:lang w:val="uk-UA" w:eastAsia="ru-RU"/>
        </w:rPr>
        <w:t>всі повноваження засновників комунальних закладів освіти</w:t>
      </w:r>
      <w:r w:rsidRPr="00F0394A">
        <w:rPr>
          <w:rFonts w:eastAsia="Times New Roman" w:cs="Times New Roman"/>
          <w:szCs w:val="28"/>
          <w:lang w:val="uk-UA" w:eastAsia="ru-RU"/>
        </w:rPr>
        <w:t>, що визначені Законом України «Про освіту» та спеціальними законами у сфері освіти, </w:t>
      </w:r>
      <w:r w:rsidRPr="00F0394A">
        <w:rPr>
          <w:rFonts w:eastAsia="Times New Roman" w:cs="Times New Roman"/>
          <w:bCs/>
          <w:szCs w:val="28"/>
          <w:bdr w:val="none" w:sz="0" w:space="0" w:color="auto" w:frame="1"/>
          <w:lang w:val="uk-UA" w:eastAsia="ru-RU"/>
        </w:rPr>
        <w:t>виконують відповідні ради</w:t>
      </w:r>
      <w:r w:rsidRPr="00F0394A">
        <w:rPr>
          <w:rFonts w:eastAsia="Times New Roman" w:cs="Times New Roman"/>
          <w:szCs w:val="28"/>
          <w:lang w:val="uk-UA" w:eastAsia="ru-RU"/>
        </w:rPr>
        <w:t>, конкретні повноваження і сфера відповідальності яких визначені також у статті 66 Закону.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Водночас в умовах незавершеної адміністративно-територіальної реформи, спрямованої на децентралізацію системи управління, у тому числі закладами освіти, ради та місцеві державні адміністрації мають виконувати Закон України «Про освіту» та інші спеціальні закони у сфері освіти з урахуванням відповідних положень Конституції України і Законів України «Про Місцеві державні адміністрації» та «Про місцеве самоврядування в Україні».</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Згідно з частиною 1 статті 26 Закону </w:t>
      </w:r>
      <w:r w:rsidRPr="00F0394A">
        <w:rPr>
          <w:rFonts w:eastAsia="Times New Roman" w:cs="Times New Roman"/>
          <w:bCs/>
          <w:szCs w:val="28"/>
          <w:bdr w:val="none" w:sz="0" w:space="0" w:color="auto" w:frame="1"/>
          <w:lang w:val="uk-UA" w:eastAsia="ru-RU"/>
        </w:rPr>
        <w:t>керівник закладу освіти</w:t>
      </w:r>
      <w:r w:rsidRPr="00F0394A">
        <w:rPr>
          <w:rFonts w:eastAsia="Times New Roman" w:cs="Times New Roman"/>
          <w:szCs w:val="28"/>
          <w:lang w:val="uk-UA" w:eastAsia="ru-RU"/>
        </w:rPr>
        <w:t xml:space="preserve"> здійснює безпосереднє управління закладом і несе відповідальність за освітню, фінансово-господарську та іншу діяльність закладу освіти. Повноваження (права і обов’язки) та відповідальність керівника закладу освіти визначаються законом та установчими документами закладу освіти. Керівник є представником закладу освіти у відносинах з державними органами, </w:t>
      </w:r>
      <w:proofErr w:type="spellStart"/>
      <w:r w:rsidRPr="00F0394A">
        <w:rPr>
          <w:rFonts w:eastAsia="Times New Roman" w:cs="Times New Roman"/>
          <w:szCs w:val="28"/>
          <w:lang w:val="uk-UA" w:eastAsia="ru-RU"/>
        </w:rPr>
        <w:t>органами</w:t>
      </w:r>
      <w:proofErr w:type="spellEnd"/>
      <w:r w:rsidRPr="00F0394A">
        <w:rPr>
          <w:rFonts w:eastAsia="Times New Roman" w:cs="Times New Roman"/>
          <w:szCs w:val="28"/>
          <w:lang w:val="uk-UA" w:eastAsia="ru-RU"/>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Звертаємо також увагу на те, що в Законах України «Про дошкільну освіту», «Про загальну середню освіту» та «Про позашкільну освіту» суттєво збільшено кількість повноважень педагогічної ради відповідних закладів освіти. Рішення педагогічної ради вводяться в дію рішеннями керівника закладу.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bCs/>
          <w:szCs w:val="28"/>
          <w:bdr w:val="none" w:sz="0" w:space="0" w:color="auto" w:frame="1"/>
          <w:lang w:val="uk-UA" w:eastAsia="ru-RU"/>
        </w:rPr>
        <w:t>9. Обрання керівника закладу загальної середньої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Відповідно до абзаців 1-4 частини 2 статті 26 Закону України «Про загальну середню освіту»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Керівник державного, комунального закладу загальної середньої освіти призначається на посаду </w:t>
      </w:r>
      <w:r w:rsidRPr="00F0394A">
        <w:rPr>
          <w:rFonts w:eastAsia="Times New Roman" w:cs="Times New Roman"/>
          <w:bCs/>
          <w:szCs w:val="28"/>
          <w:bdr w:val="none" w:sz="0" w:space="0" w:color="auto" w:frame="1"/>
          <w:lang w:val="uk-UA" w:eastAsia="ru-RU"/>
        </w:rPr>
        <w:t>за результатами конкурсного відбору</w:t>
      </w:r>
      <w:r w:rsidRPr="00F0394A">
        <w:rPr>
          <w:rFonts w:eastAsia="Times New Roman" w:cs="Times New Roman"/>
          <w:szCs w:val="28"/>
          <w:lang w:val="uk-UA" w:eastAsia="ru-RU"/>
        </w:rPr>
        <w:t> строком на </w:t>
      </w:r>
      <w:r w:rsidRPr="00F0394A">
        <w:rPr>
          <w:rFonts w:eastAsia="Times New Roman" w:cs="Times New Roman"/>
          <w:bCs/>
          <w:szCs w:val="28"/>
          <w:bdr w:val="none" w:sz="0" w:space="0" w:color="auto" w:frame="1"/>
          <w:lang w:val="uk-UA" w:eastAsia="ru-RU"/>
        </w:rPr>
        <w:t>шість років</w:t>
      </w:r>
      <w:r w:rsidRPr="00F0394A">
        <w:rPr>
          <w:rFonts w:eastAsia="Times New Roman" w:cs="Times New Roman"/>
          <w:szCs w:val="28"/>
          <w:lang w:val="uk-UA" w:eastAsia="ru-RU"/>
        </w:rPr>
        <w:t xml:space="preserve">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w:t>
      </w:r>
      <w:proofErr w:type="spellStart"/>
      <w:r w:rsidRPr="00F0394A">
        <w:rPr>
          <w:rFonts w:eastAsia="Times New Roman" w:cs="Times New Roman"/>
          <w:szCs w:val="28"/>
          <w:lang w:val="uk-UA" w:eastAsia="ru-RU"/>
        </w:rPr>
        <w:t>адміністративно-</w:t>
      </w:r>
      <w:proofErr w:type="spellEnd"/>
      <w:r w:rsidRPr="00F0394A">
        <w:rPr>
          <w:rFonts w:eastAsia="Times New Roman" w:cs="Times New Roman"/>
          <w:szCs w:val="28"/>
          <w:lang w:val="uk-UA" w:eastAsia="ru-RU"/>
        </w:rPr>
        <w:t xml:space="preserve"> </w:t>
      </w:r>
      <w:r w:rsidRPr="00F0394A">
        <w:rPr>
          <w:rFonts w:eastAsia="Times New Roman" w:cs="Times New Roman"/>
          <w:szCs w:val="28"/>
          <w:lang w:val="uk-UA" w:eastAsia="ru-RU"/>
        </w:rPr>
        <w:lastRenderedPageBreak/>
        <w:t>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Міністерством освіти і науки України (наразі розробляється).</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Слід врахувати, що відповідно до підпункту 17 пункту 3 розділу ХІІ «Прикінцеві та перехідні положення» Закону після 28 вересня 2017 року частина друга статті 26 Закону України «Про загальну середню освіту» </w:t>
      </w:r>
      <w:r w:rsidRPr="00F0394A">
        <w:rPr>
          <w:rFonts w:eastAsia="Times New Roman" w:cs="Times New Roman"/>
          <w:bCs/>
          <w:szCs w:val="28"/>
          <w:bdr w:val="none" w:sz="0" w:space="0" w:color="auto" w:frame="1"/>
          <w:lang w:val="uk-UA" w:eastAsia="ru-RU"/>
        </w:rPr>
        <w:t>застосовується до посад, що стали вакантними в установленому трудовим законодавством Порядку</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Крім того, під час проведення конкурсу варто враховувати те, що згідно з частиною 2 статті 24 Закону України «Про загальну середню освіту»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Отже, з відповідного положення Закону було вилучено вимогу щодо обов’язкової наявності саме </w:t>
      </w:r>
      <w:proofErr w:type="spellStart"/>
      <w:r w:rsidRPr="00F0394A">
        <w:rPr>
          <w:rFonts w:eastAsia="Times New Roman" w:cs="Times New Roman"/>
          <w:szCs w:val="28"/>
          <w:lang w:val="uk-UA" w:eastAsia="ru-RU"/>
        </w:rPr>
        <w:t>вищої </w:t>
      </w:r>
      <w:r w:rsidRPr="00F0394A">
        <w:rPr>
          <w:rFonts w:eastAsia="Times New Roman" w:cs="Times New Roman"/>
          <w:bCs/>
          <w:szCs w:val="28"/>
          <w:bdr w:val="none" w:sz="0" w:space="0" w:color="auto" w:frame="1"/>
          <w:lang w:val="uk-UA" w:eastAsia="ru-RU"/>
        </w:rPr>
        <w:t>педагогічної </w:t>
      </w:r>
      <w:proofErr w:type="spellEnd"/>
      <w:r w:rsidRPr="00F0394A">
        <w:rPr>
          <w:rFonts w:eastAsia="Times New Roman" w:cs="Times New Roman"/>
          <w:szCs w:val="28"/>
          <w:lang w:val="uk-UA" w:eastAsia="ru-RU"/>
        </w:rPr>
        <w:t>освіти, а також вимогу щодо необхідності проходження «атестації керівних кадрів освіти у порядку, встановленому Центральним органом виконавчої влади, що забезпечує формування державної політики у сфері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Звертаємо також увагу на те, що тимчасова відсутність затвердженого Міністерством зазначеного вище типового положення (наразі розробляється) не зупиняє дію норми Закону щодо призначення керівника закладу загальної середньої освіти на посаду винятково </w:t>
      </w:r>
      <w:r w:rsidRPr="00F0394A">
        <w:rPr>
          <w:rFonts w:eastAsia="Times New Roman" w:cs="Times New Roman"/>
          <w:bCs/>
          <w:szCs w:val="28"/>
          <w:bdr w:val="none" w:sz="0" w:space="0" w:color="auto" w:frame="1"/>
          <w:lang w:val="uk-UA" w:eastAsia="ru-RU"/>
        </w:rPr>
        <w:t>за результатами конкурсного відбору</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Тому, </w:t>
      </w:r>
      <w:proofErr w:type="spellStart"/>
      <w:r w:rsidRPr="00F0394A">
        <w:rPr>
          <w:rFonts w:eastAsia="Times New Roman" w:cs="Times New Roman"/>
          <w:szCs w:val="28"/>
          <w:lang w:val="uk-UA" w:eastAsia="ru-RU"/>
        </w:rPr>
        <w:t>керівник </w:t>
      </w:r>
      <w:r w:rsidRPr="00F0394A">
        <w:rPr>
          <w:rFonts w:eastAsia="Times New Roman" w:cs="Times New Roman"/>
          <w:bCs/>
          <w:szCs w:val="28"/>
          <w:bdr w:val="none" w:sz="0" w:space="0" w:color="auto" w:frame="1"/>
          <w:lang w:val="uk-UA" w:eastAsia="ru-RU"/>
        </w:rPr>
        <w:t>державног</w:t>
      </w:r>
      <w:proofErr w:type="spellEnd"/>
      <w:r w:rsidRPr="00F0394A">
        <w:rPr>
          <w:rFonts w:eastAsia="Times New Roman" w:cs="Times New Roman"/>
          <w:bCs/>
          <w:szCs w:val="28"/>
          <w:bdr w:val="none" w:sz="0" w:space="0" w:color="auto" w:frame="1"/>
          <w:lang w:val="uk-UA" w:eastAsia="ru-RU"/>
        </w:rPr>
        <w:t>о</w:t>
      </w:r>
      <w:r w:rsidRPr="00F0394A">
        <w:rPr>
          <w:rFonts w:eastAsia="Times New Roman" w:cs="Times New Roman"/>
          <w:szCs w:val="28"/>
          <w:lang w:val="uk-UA" w:eastAsia="ru-RU"/>
        </w:rPr>
        <w:t> закладу загальної середньої освіти має обиратися на основі конкурсного відбору, проведеного відповідно до Порядку призначення на посаду керівників загальноосвітніх навчальних закладів державної форми власності, затвердженого постановою Кабінету Міністрів України від 13 жовтня 2015 р. </w:t>
      </w:r>
      <w:hyperlink r:id="rId26" w:history="1">
        <w:r w:rsidRPr="00F0394A">
          <w:rPr>
            <w:rFonts w:eastAsia="Times New Roman" w:cs="Times New Roman"/>
            <w:szCs w:val="28"/>
            <w:bdr w:val="none" w:sz="0" w:space="0" w:color="auto" w:frame="1"/>
            <w:lang w:val="uk-UA" w:eastAsia="ru-RU"/>
          </w:rPr>
          <w:t>№ 827</w:t>
        </w:r>
      </w:hyperlink>
      <w:r w:rsidRPr="00F0394A">
        <w:rPr>
          <w:rFonts w:eastAsia="Times New Roman" w:cs="Times New Roman"/>
          <w:szCs w:val="28"/>
          <w:lang w:val="uk-UA" w:eastAsia="ru-RU"/>
        </w:rPr>
        <w:t xml:space="preserve">. Водночас </w:t>
      </w:r>
      <w:proofErr w:type="spellStart"/>
      <w:r w:rsidRPr="00F0394A">
        <w:rPr>
          <w:rFonts w:eastAsia="Times New Roman" w:cs="Times New Roman"/>
          <w:szCs w:val="28"/>
          <w:lang w:val="uk-UA" w:eastAsia="ru-RU"/>
        </w:rPr>
        <w:t>керівник </w:t>
      </w:r>
      <w:r w:rsidRPr="00F0394A">
        <w:rPr>
          <w:rFonts w:eastAsia="Times New Roman" w:cs="Times New Roman"/>
          <w:bCs/>
          <w:szCs w:val="28"/>
          <w:bdr w:val="none" w:sz="0" w:space="0" w:color="auto" w:frame="1"/>
          <w:lang w:val="uk-UA" w:eastAsia="ru-RU"/>
        </w:rPr>
        <w:t>комунально</w:t>
      </w:r>
      <w:proofErr w:type="spellEnd"/>
      <w:r w:rsidRPr="00F0394A">
        <w:rPr>
          <w:rFonts w:eastAsia="Times New Roman" w:cs="Times New Roman"/>
          <w:bCs/>
          <w:szCs w:val="28"/>
          <w:bdr w:val="none" w:sz="0" w:space="0" w:color="auto" w:frame="1"/>
          <w:lang w:val="uk-UA" w:eastAsia="ru-RU"/>
        </w:rPr>
        <w:t>го</w:t>
      </w:r>
      <w:r w:rsidRPr="00F0394A">
        <w:rPr>
          <w:rFonts w:eastAsia="Times New Roman" w:cs="Times New Roman"/>
          <w:szCs w:val="28"/>
          <w:lang w:val="uk-UA" w:eastAsia="ru-RU"/>
        </w:rPr>
        <w:t xml:space="preserve">закладу загальної середньої освіти має обиратися на основі конкурсного відбору, що має бути проведений відповідно до Положення про конкурс на посаду керівника комунального, закладу загальної середньої освіти, розробленого та затвердженого засновником цього закладу. Крім того, у пункті 3 зазначеної постанови органам місцевого </w:t>
      </w:r>
      <w:r w:rsidRPr="00F0394A">
        <w:rPr>
          <w:rFonts w:eastAsia="Times New Roman" w:cs="Times New Roman"/>
          <w:szCs w:val="28"/>
          <w:lang w:val="uk-UA" w:eastAsia="ru-RU"/>
        </w:rPr>
        <w:lastRenderedPageBreak/>
        <w:t xml:space="preserve">самоврядування </w:t>
      </w:r>
      <w:proofErr w:type="spellStart"/>
      <w:r w:rsidRPr="00F0394A">
        <w:rPr>
          <w:rFonts w:eastAsia="Times New Roman" w:cs="Times New Roman"/>
          <w:szCs w:val="28"/>
          <w:lang w:val="uk-UA" w:eastAsia="ru-RU"/>
        </w:rPr>
        <w:t>було </w:t>
      </w:r>
      <w:r w:rsidRPr="00F0394A">
        <w:rPr>
          <w:rFonts w:eastAsia="Times New Roman" w:cs="Times New Roman"/>
          <w:bCs/>
          <w:szCs w:val="28"/>
          <w:bdr w:val="none" w:sz="0" w:space="0" w:color="auto" w:frame="1"/>
          <w:lang w:val="uk-UA" w:eastAsia="ru-RU"/>
        </w:rPr>
        <w:t>рекомендов</w:t>
      </w:r>
      <w:proofErr w:type="spellEnd"/>
      <w:r w:rsidRPr="00F0394A">
        <w:rPr>
          <w:rFonts w:eastAsia="Times New Roman" w:cs="Times New Roman"/>
          <w:bCs/>
          <w:szCs w:val="28"/>
          <w:bdr w:val="none" w:sz="0" w:space="0" w:color="auto" w:frame="1"/>
          <w:lang w:val="uk-UA" w:eastAsia="ru-RU"/>
        </w:rPr>
        <w:t>ано</w:t>
      </w:r>
      <w:r w:rsidRPr="00F0394A">
        <w:rPr>
          <w:rFonts w:eastAsia="Times New Roman" w:cs="Times New Roman"/>
          <w:szCs w:val="28"/>
          <w:lang w:val="uk-UA" w:eastAsia="ru-RU"/>
        </w:rPr>
        <w:t>«з урахуванням Порядку, затвердженого цією постановою, визначити протягом місяця процедуру призначення, керівників загальноосвітніх навчальних закладів комунальної форми власності</w:t>
      </w:r>
      <w:r w:rsidRPr="00F0394A">
        <w:rPr>
          <w:rFonts w:eastAsia="Times New Roman" w:cs="Times New Roman"/>
          <w:bCs/>
          <w:szCs w:val="28"/>
          <w:bdr w:val="none" w:sz="0" w:space="0" w:color="auto" w:frame="1"/>
          <w:lang w:val="uk-UA" w:eastAsia="ru-RU"/>
        </w:rPr>
        <w:t> за результатами конкурсного відбору</w:t>
      </w:r>
      <w:r w:rsidRPr="00F0394A">
        <w:rPr>
          <w:rFonts w:eastAsia="Times New Roman" w:cs="Times New Roman"/>
          <w:szCs w:val="28"/>
          <w:lang w:val="uk-UA" w:eastAsia="ru-RU"/>
        </w:rPr>
        <w:t>».</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Отже, керівник державного чи комунального закладу загальної середньої освіти призначається на посаду виключно за результатами конкурсного відбору.</w:t>
      </w:r>
    </w:p>
    <w:p w:rsidR="008917AE" w:rsidRPr="00B26C6E"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B26C6E">
        <w:rPr>
          <w:rFonts w:eastAsia="Times New Roman" w:cs="Times New Roman"/>
          <w:b/>
          <w:bCs/>
          <w:szCs w:val="28"/>
          <w:bdr w:val="none" w:sz="0" w:space="0" w:color="auto" w:frame="1"/>
          <w:lang w:val="uk-UA" w:eastAsia="ru-RU"/>
        </w:rPr>
        <w:t>10. Призначення працівників закладів загальної середньої освіти</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З переліку повноважень Ради міністрів Автономної Республіки Крим, місцевих органів виконавчої влади та органів місцевого самоврядування в галузі загальної середньої освіти, визначеного у частині 3 статті 37 Закону України «Про загальну середню освіту», виключено повноваження щодо здійснення добору, призначення на посаду та звільнення з посади педагогічних працівників, у тому числі керівних кадрів, державних і комунальних загальноосвітніх навчальних закладів.</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Разом з тим, згідно з абзацом п’ятим частини 2 статті 26 цього Закону (зі змінами від 28.09.2017 р.) заступник керівника, педагогічні та інші працівники закладу загальної середньої освіти </w:t>
      </w:r>
      <w:r w:rsidRPr="00F0394A">
        <w:rPr>
          <w:rFonts w:eastAsia="Times New Roman" w:cs="Times New Roman"/>
          <w:bCs/>
          <w:szCs w:val="28"/>
          <w:bdr w:val="none" w:sz="0" w:space="0" w:color="auto" w:frame="1"/>
          <w:lang w:val="uk-UA" w:eastAsia="ru-RU"/>
        </w:rPr>
        <w:t>призначаються на посади та звільняються з посад керівником цього закладу</w:t>
      </w:r>
      <w:r w:rsidRPr="00F0394A">
        <w:rPr>
          <w:rFonts w:eastAsia="Times New Roman" w:cs="Times New Roman"/>
          <w:szCs w:val="28"/>
          <w:lang w:val="uk-UA" w:eastAsia="ru-RU"/>
        </w:rPr>
        <w:t>. Керівник закладу загальної середньої освіти має право оголосити конкурс на вакантну посаду.</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Таким чином, з моменту набуття чинності Законом України «Про освіту» всі питання прийняття та звільнення з роботи працівників, а також усі інші питання, що витікають з трудових відносин, вирішує керівник закладу освіти відповідно до трудового законодавства.</w:t>
      </w:r>
    </w:p>
    <w:p w:rsidR="008917AE" w:rsidRPr="00B26C6E" w:rsidRDefault="008917AE" w:rsidP="008917AE">
      <w:pPr>
        <w:shd w:val="clear" w:color="auto" w:fill="FFFFFF"/>
        <w:spacing w:line="240" w:lineRule="auto"/>
        <w:ind w:firstLine="567"/>
        <w:contextualSpacing/>
        <w:jc w:val="both"/>
        <w:rPr>
          <w:rFonts w:eastAsia="Times New Roman" w:cs="Times New Roman"/>
          <w:b/>
          <w:szCs w:val="28"/>
          <w:lang w:val="uk-UA" w:eastAsia="ru-RU"/>
        </w:rPr>
      </w:pPr>
      <w:r w:rsidRPr="00B26C6E">
        <w:rPr>
          <w:rFonts w:eastAsia="Times New Roman" w:cs="Times New Roman"/>
          <w:b/>
          <w:bCs/>
          <w:szCs w:val="28"/>
          <w:bdr w:val="none" w:sz="0" w:space="0" w:color="auto" w:frame="1"/>
          <w:lang w:val="uk-UA" w:eastAsia="ru-RU"/>
        </w:rPr>
        <w:t>11. Інші питання</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Згідно з підпунктом 9 пункту 3 розділу ХІІ «Прикінцеві та перехідні положення» Закону «заклади дошкільної та позашкільної освіти у населених пунктах, що </w:t>
      </w:r>
      <w:proofErr w:type="spellStart"/>
      <w:r w:rsidRPr="00F0394A">
        <w:rPr>
          <w:rFonts w:eastAsia="Times New Roman" w:cs="Times New Roman"/>
          <w:szCs w:val="28"/>
          <w:lang w:val="uk-UA" w:eastAsia="ru-RU"/>
        </w:rPr>
        <w:t>нe</w:t>
      </w:r>
      <w:proofErr w:type="spellEnd"/>
      <w:r w:rsidRPr="00F0394A">
        <w:rPr>
          <w:rFonts w:eastAsia="Times New Roman" w:cs="Times New Roman"/>
          <w:szCs w:val="28"/>
          <w:lang w:val="uk-UA" w:eastAsia="ru-RU"/>
        </w:rPr>
        <w:t xml:space="preserve"> мають свого бюджету, фінансуються з районного бюджету до завершення процесу об’єднання територіальних громад».</w:t>
      </w: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bookmarkStart w:id="0" w:name="_GoBack"/>
      <w:r w:rsidRPr="00F0394A">
        <w:rPr>
          <w:rFonts w:eastAsia="Times New Roman" w:cs="Times New Roman"/>
          <w:szCs w:val="28"/>
          <w:lang w:val="uk-UA" w:eastAsia="ru-RU"/>
        </w:rPr>
        <w:t>Згідно з підпунктом 12 пункту 3 розділу ХІІ «Прикінцеві та перехідні положення» Закону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bookmarkEnd w:id="0"/>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У разі потреби Міністерство надаватиме роз’яснення також з інших питань реалізації Закону України «Про освіту».</w:t>
      </w:r>
    </w:p>
    <w:p w:rsidR="00B26C6E" w:rsidRDefault="00B26C6E" w:rsidP="008917AE">
      <w:pPr>
        <w:shd w:val="clear" w:color="auto" w:fill="FFFFFF"/>
        <w:spacing w:line="240" w:lineRule="auto"/>
        <w:ind w:firstLine="567"/>
        <w:contextualSpacing/>
        <w:jc w:val="both"/>
        <w:rPr>
          <w:rFonts w:eastAsia="Times New Roman" w:cs="Times New Roman"/>
          <w:szCs w:val="28"/>
          <w:lang w:val="uk-UA" w:eastAsia="ru-RU"/>
        </w:rPr>
      </w:pPr>
    </w:p>
    <w:p w:rsidR="00B26C6E" w:rsidRDefault="00B26C6E" w:rsidP="008917AE">
      <w:pPr>
        <w:shd w:val="clear" w:color="auto" w:fill="FFFFFF"/>
        <w:spacing w:line="240" w:lineRule="auto"/>
        <w:ind w:firstLine="567"/>
        <w:contextualSpacing/>
        <w:jc w:val="both"/>
        <w:rPr>
          <w:rFonts w:eastAsia="Times New Roman" w:cs="Times New Roman"/>
          <w:szCs w:val="28"/>
          <w:lang w:val="uk-UA" w:eastAsia="ru-RU"/>
        </w:rPr>
      </w:pPr>
    </w:p>
    <w:p w:rsidR="008917AE" w:rsidRPr="00F0394A" w:rsidRDefault="008917AE" w:rsidP="008917AE">
      <w:pPr>
        <w:shd w:val="clear" w:color="auto" w:fill="FFFFFF"/>
        <w:spacing w:line="240" w:lineRule="auto"/>
        <w:ind w:firstLine="567"/>
        <w:contextualSpacing/>
        <w:jc w:val="both"/>
        <w:rPr>
          <w:rFonts w:eastAsia="Times New Roman" w:cs="Times New Roman"/>
          <w:szCs w:val="28"/>
          <w:lang w:val="uk-UA" w:eastAsia="ru-RU"/>
        </w:rPr>
      </w:pPr>
      <w:r w:rsidRPr="00F0394A">
        <w:rPr>
          <w:rFonts w:eastAsia="Times New Roman" w:cs="Times New Roman"/>
          <w:szCs w:val="28"/>
          <w:lang w:val="uk-UA" w:eastAsia="ru-RU"/>
        </w:rPr>
        <w:t xml:space="preserve">Міністр        </w:t>
      </w:r>
      <w:r w:rsidR="00B26C6E">
        <w:rPr>
          <w:rFonts w:eastAsia="Times New Roman" w:cs="Times New Roman"/>
          <w:szCs w:val="28"/>
          <w:lang w:val="uk-UA" w:eastAsia="ru-RU"/>
        </w:rPr>
        <w:tab/>
      </w:r>
      <w:r w:rsidR="00B26C6E">
        <w:rPr>
          <w:rFonts w:eastAsia="Times New Roman" w:cs="Times New Roman"/>
          <w:szCs w:val="28"/>
          <w:lang w:val="uk-UA" w:eastAsia="ru-RU"/>
        </w:rPr>
        <w:tab/>
      </w:r>
      <w:r w:rsidR="00B26C6E">
        <w:rPr>
          <w:rFonts w:eastAsia="Times New Roman" w:cs="Times New Roman"/>
          <w:szCs w:val="28"/>
          <w:lang w:val="uk-UA" w:eastAsia="ru-RU"/>
        </w:rPr>
        <w:tab/>
      </w:r>
      <w:r w:rsidR="00B26C6E">
        <w:rPr>
          <w:rFonts w:eastAsia="Times New Roman" w:cs="Times New Roman"/>
          <w:szCs w:val="28"/>
          <w:lang w:val="uk-UA" w:eastAsia="ru-RU"/>
        </w:rPr>
        <w:tab/>
      </w:r>
      <w:r w:rsidRPr="00F0394A">
        <w:rPr>
          <w:rFonts w:eastAsia="Times New Roman" w:cs="Times New Roman"/>
          <w:szCs w:val="28"/>
          <w:lang w:val="uk-UA" w:eastAsia="ru-RU"/>
        </w:rPr>
        <w:t> Лілія Гриневич</w:t>
      </w:r>
    </w:p>
    <w:p w:rsidR="008917AE" w:rsidRPr="00F0394A" w:rsidRDefault="008917AE" w:rsidP="008917AE">
      <w:pPr>
        <w:spacing w:line="240" w:lineRule="auto"/>
        <w:ind w:firstLine="567"/>
        <w:contextualSpacing/>
        <w:rPr>
          <w:rFonts w:cs="Times New Roman"/>
          <w:szCs w:val="28"/>
          <w:lang w:val="uk-UA"/>
        </w:rPr>
      </w:pPr>
    </w:p>
    <w:p w:rsidR="00001658" w:rsidRDefault="00001658"/>
    <w:sectPr w:rsidR="00001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393"/>
    <w:multiLevelType w:val="multilevel"/>
    <w:tmpl w:val="842C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56AA9"/>
    <w:multiLevelType w:val="multilevel"/>
    <w:tmpl w:val="3D5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338ED"/>
    <w:multiLevelType w:val="multilevel"/>
    <w:tmpl w:val="1BE6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17EE3"/>
    <w:multiLevelType w:val="hybridMultilevel"/>
    <w:tmpl w:val="BBB6CDF8"/>
    <w:lvl w:ilvl="0" w:tplc="CC0EEC3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3B6313D"/>
    <w:multiLevelType w:val="multilevel"/>
    <w:tmpl w:val="3DB0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31DE9"/>
    <w:multiLevelType w:val="multilevel"/>
    <w:tmpl w:val="4AF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AE"/>
    <w:rsid w:val="00001658"/>
    <w:rsid w:val="003C499A"/>
    <w:rsid w:val="008917AE"/>
    <w:rsid w:val="00B26C6E"/>
    <w:rsid w:val="00D6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legislation/law/2234/"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Ser_osv/48182/" TargetMode="External"/><Relationship Id="rId3" Type="http://schemas.microsoft.com/office/2007/relationships/stylesWithEffects" Target="stylesWithEffects.xml"/><Relationship Id="rId21" Type="http://schemas.openxmlformats.org/officeDocument/2006/relationships/hyperlink" Target="https://osvita.ua/legislation/law/2231/" TargetMode="External"/><Relationship Id="rId7" Type="http://schemas.openxmlformats.org/officeDocument/2006/relationships/hyperlink" Target="https://osvita.ua/legislation/law/2234/" TargetMode="External"/><Relationship Id="rId12" Type="http://schemas.openxmlformats.org/officeDocument/2006/relationships/hyperlink" Target="https://osvita.ua/legislation/law/2241/" TargetMode="External"/><Relationship Id="rId17" Type="http://schemas.openxmlformats.org/officeDocument/2006/relationships/hyperlink" Target="https://osvita.ua/legislation/law/2232/" TargetMode="External"/><Relationship Id="rId25" Type="http://schemas.openxmlformats.org/officeDocument/2006/relationships/hyperlink" Target="https://osvita.ua/legislation/other/46126/"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4/"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2/" TargetMode="External"/><Relationship Id="rId24" Type="http://schemas.openxmlformats.org/officeDocument/2006/relationships/hyperlink" Target="https://osvita.ua/legislation/law/224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2/" TargetMode="External"/><Relationship Id="rId28" Type="http://schemas.openxmlformats.org/officeDocument/2006/relationships/theme" Target="theme/theme1.xml"/><Relationship Id="rId10" Type="http://schemas.openxmlformats.org/officeDocument/2006/relationships/hyperlink" Target="https://osvita.ua/legislation/law/2235/" TargetMode="External"/><Relationship Id="rId19" Type="http://schemas.openxmlformats.org/officeDocument/2006/relationships/hyperlink" Target="https://osvita.ua/legislation/law/2232/" TargetMode="External"/><Relationship Id="rId4" Type="http://schemas.openxmlformats.org/officeDocument/2006/relationships/settings" Target="settings.xml"/><Relationship Id="rId9" Type="http://schemas.openxmlformats.org/officeDocument/2006/relationships/hyperlink" Target="https://osvita.ua/legislation/law/2241/" TargetMode="External"/><Relationship Id="rId14" Type="http://schemas.openxmlformats.org/officeDocument/2006/relationships/hyperlink" Target="https://osvita.ua/legislation/law/2235/" TargetMode="External"/><Relationship Id="rId22" Type="http://schemas.openxmlformats.org/officeDocument/2006/relationships/hyperlink" Target="https://osvita.ua/legislation/law/22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2017-10-30T14:03:00Z</dcterms:created>
  <dcterms:modified xsi:type="dcterms:W3CDTF">2017-10-30T14:35:00Z</dcterms:modified>
</cp:coreProperties>
</file>